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96" w:rsidRPr="0084519B" w:rsidRDefault="00402CFF" w:rsidP="00F26096">
      <w:pPr>
        <w:spacing w:line="240" w:lineRule="atLeast"/>
        <w:ind w:firstLineChars="150" w:firstLine="452"/>
        <w:jc w:val="center"/>
        <w:rPr>
          <w:rFonts w:ascii="SimSun" w:hAnsi="SimSun" w:hint="eastAsia"/>
          <w:b/>
          <w:sz w:val="30"/>
          <w:szCs w:val="30"/>
        </w:rPr>
      </w:pPr>
      <w:bookmarkStart w:id="0" w:name="_GoBack"/>
      <w:bookmarkEnd w:id="0"/>
      <w:r>
        <w:rPr>
          <w:rFonts w:ascii="SimSun" w:hAnsi="SimSun" w:hint="eastAsia"/>
          <w:b/>
          <w:sz w:val="30"/>
          <w:szCs w:val="30"/>
        </w:rPr>
        <w:t>照顾者对心力衰竭患者</w:t>
      </w:r>
      <w:r w:rsidR="00F26096" w:rsidRPr="0084519B">
        <w:rPr>
          <w:rFonts w:ascii="SimSun" w:hAnsi="SimSun" w:hint="eastAsia"/>
          <w:b/>
          <w:sz w:val="30"/>
          <w:szCs w:val="30"/>
        </w:rPr>
        <w:t>自我护理作用指数量表</w:t>
      </w:r>
    </w:p>
    <w:p w:rsidR="00F26096" w:rsidRPr="0084519B" w:rsidRDefault="00F26096" w:rsidP="00F26096">
      <w:pPr>
        <w:pStyle w:val="BodyText"/>
        <w:spacing w:line="240" w:lineRule="atLeast"/>
        <w:rPr>
          <w:rFonts w:ascii="SimSun" w:hAnsi="SimSun" w:hint="eastAsia"/>
          <w:bCs/>
          <w:sz w:val="24"/>
          <w:szCs w:val="24"/>
          <w:lang w:eastAsia="zh-CN"/>
        </w:rPr>
      </w:pPr>
      <w:r w:rsidRPr="0084519B">
        <w:rPr>
          <w:rFonts w:ascii="SimSun" w:hAnsi="SimSun" w:hint="eastAsia"/>
          <w:bCs/>
          <w:sz w:val="24"/>
          <w:szCs w:val="24"/>
          <w:lang w:eastAsia="zh-CN"/>
        </w:rPr>
        <w:t>我们诚恳地邀请您就过去一个月对心衰患者的照顾做出回答</w:t>
      </w:r>
      <w:r>
        <w:rPr>
          <w:rFonts w:ascii="SimSun" w:hAnsi="SimSun" w:hint="eastAsia"/>
          <w:bCs/>
          <w:sz w:val="24"/>
          <w:szCs w:val="24"/>
          <w:lang w:eastAsia="zh-CN"/>
        </w:rPr>
        <w:t>。（答案不分对错）</w:t>
      </w:r>
    </w:p>
    <w:p w:rsidR="00F26096" w:rsidRDefault="00F26096" w:rsidP="00F26096">
      <w:pPr>
        <w:pStyle w:val="BodyText"/>
        <w:spacing w:line="240" w:lineRule="atLeast"/>
        <w:rPr>
          <w:rFonts w:ascii="SimSun" w:hAnsi="SimSun" w:hint="eastAsia"/>
          <w:sz w:val="24"/>
          <w:szCs w:val="24"/>
          <w:lang w:eastAsia="zh-CN"/>
        </w:rPr>
      </w:pPr>
      <w:r w:rsidRPr="00C3213F">
        <w:rPr>
          <w:rFonts w:ascii="SimSun" w:hAnsi="SimSun" w:hint="eastAsia"/>
          <w:sz w:val="24"/>
          <w:szCs w:val="24"/>
          <w:lang w:eastAsia="zh-CN"/>
        </w:rPr>
        <w:t>您大概多久提醒您照顾</w:t>
      </w:r>
      <w:r>
        <w:rPr>
          <w:rFonts w:ascii="SimSun" w:hAnsi="SimSun" w:hint="eastAsia"/>
          <w:sz w:val="24"/>
          <w:szCs w:val="24"/>
          <w:lang w:eastAsia="zh-CN"/>
        </w:rPr>
        <w:t>的患者做以下活动</w:t>
      </w:r>
      <w:r w:rsidRPr="00C3213F">
        <w:rPr>
          <w:rFonts w:ascii="SimSun" w:hAnsi="SimSun" w:hint="eastAsia"/>
          <w:sz w:val="24"/>
          <w:szCs w:val="24"/>
          <w:lang w:eastAsia="zh-CN"/>
        </w:rPr>
        <w:t>，（或者</w:t>
      </w:r>
      <w:r>
        <w:rPr>
          <w:rFonts w:ascii="SimSun" w:hAnsi="SimSun" w:hint="eastAsia"/>
          <w:sz w:val="24"/>
          <w:szCs w:val="24"/>
          <w:lang w:eastAsia="zh-CN"/>
        </w:rPr>
        <w:t>亲自为没有自理能力的患者做以下活动</w:t>
      </w:r>
      <w:r w:rsidRPr="00C3213F">
        <w:rPr>
          <w:rFonts w:ascii="SimSun" w:hAnsi="SimSun" w:hint="eastAsia"/>
          <w:sz w:val="24"/>
          <w:szCs w:val="24"/>
          <w:lang w:eastAsia="zh-CN"/>
        </w:rPr>
        <w:t>）</w:t>
      </w:r>
    </w:p>
    <w:p w:rsidR="00F26096" w:rsidRPr="00C3213F" w:rsidRDefault="00F26096" w:rsidP="00F26096">
      <w:pPr>
        <w:pStyle w:val="BodyText"/>
        <w:spacing w:line="240" w:lineRule="atLeast"/>
        <w:rPr>
          <w:rFonts w:ascii="SimSun" w:hAnsi="SimSun" w:hint="eastAsia"/>
          <w:sz w:val="24"/>
          <w:szCs w:val="24"/>
          <w:lang w:eastAsia="zh-CN"/>
        </w:rPr>
      </w:pPr>
    </w:p>
    <w:p w:rsidR="00F26096" w:rsidRPr="00852741" w:rsidRDefault="00F26096" w:rsidP="00F26096">
      <w:pPr>
        <w:pStyle w:val="BodyText"/>
        <w:spacing w:line="240" w:lineRule="atLeast"/>
        <w:outlineLvl w:val="0"/>
        <w:rPr>
          <w:rFonts w:ascii="SimSun" w:hAnsi="SimSun" w:hint="eastAsia"/>
          <w:b/>
          <w:bCs/>
          <w:sz w:val="24"/>
          <w:szCs w:val="24"/>
          <w:lang w:eastAsia="zh-CN"/>
        </w:rPr>
      </w:pPr>
      <w:r w:rsidRPr="00852741">
        <w:rPr>
          <w:rFonts w:ascii="SimSun" w:hAnsi="SimSun" w:hint="eastAsia"/>
          <w:b/>
          <w:bCs/>
          <w:sz w:val="24"/>
          <w:szCs w:val="24"/>
          <w:lang w:eastAsia="zh-CN"/>
        </w:rPr>
        <w:t>A 部分：</w:t>
      </w:r>
    </w:p>
    <w:tbl>
      <w:tblPr>
        <w:tblW w:w="0" w:type="auto"/>
        <w:tblBorders>
          <w:top w:val="single" w:sz="4" w:space="0" w:color="000000"/>
          <w:bottom w:val="single" w:sz="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1093"/>
        <w:gridCol w:w="852"/>
        <w:gridCol w:w="852"/>
        <w:gridCol w:w="1167"/>
      </w:tblGrid>
      <w:tr w:rsidR="00F26096" w:rsidRPr="0084519B" w:rsidTr="00C40CA0">
        <w:tc>
          <w:tcPr>
            <w:tcW w:w="5920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ind w:firstLineChars="50" w:firstLine="120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从不</w:t>
            </w:r>
          </w:p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或很少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有时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经常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总是或每天</w:t>
            </w:r>
          </w:p>
        </w:tc>
      </w:tr>
      <w:tr w:rsidR="00F26096" w:rsidRPr="00C3213F" w:rsidTr="00C40CA0">
        <w:tc>
          <w:tcPr>
            <w:tcW w:w="5920" w:type="dxa"/>
            <w:tcBorders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测</w:t>
            </w: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276" w:type="dxa"/>
            <w:tcBorders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2.检查</w:t>
            </w: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脚踝肿胀</w:t>
            </w: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ind w:left="240" w:hangingChars="100" w:hanging="240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3.尽量避免生病（如注射流感疫苗，避免接触</w:t>
            </w: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感冒患者</w:t>
            </w: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4.做一些身体活动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 xml:space="preserve">5.定期复查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6.低盐饮食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7.锻炼30</w:t>
            </w: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 xml:space="preserve">8.提醒吃药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9.外出吃饭或做客时请求低盐食物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C3213F" w:rsidTr="00C40CA0">
        <w:tc>
          <w:tcPr>
            <w:tcW w:w="5920" w:type="dxa"/>
            <w:tcBorders>
              <w:top w:val="nil"/>
              <w:bottom w:val="single" w:sz="12" w:space="0" w:color="auto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10.用一种方法</w:t>
            </w: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提醒患者按时服</w:t>
            </w: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药（药丸盒、提示器）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F26096" w:rsidRDefault="00F26096" w:rsidP="00F26096">
      <w:pPr>
        <w:spacing w:line="240" w:lineRule="atLeast"/>
        <w:outlineLvl w:val="0"/>
        <w:rPr>
          <w:rFonts w:ascii="SimSun" w:hAnsi="SimSun" w:hint="eastAsia"/>
          <w:b/>
          <w:sz w:val="24"/>
        </w:rPr>
      </w:pPr>
    </w:p>
    <w:p w:rsidR="00F26096" w:rsidRPr="00852741" w:rsidRDefault="00F26096" w:rsidP="00F26096">
      <w:pPr>
        <w:spacing w:line="240" w:lineRule="atLeast"/>
        <w:outlineLvl w:val="0"/>
        <w:rPr>
          <w:rFonts w:ascii="SimSun" w:hAnsi="SimSun" w:hint="eastAsia"/>
          <w:b/>
          <w:sz w:val="24"/>
        </w:rPr>
      </w:pPr>
      <w:r w:rsidRPr="00852741">
        <w:rPr>
          <w:rFonts w:ascii="SimSun" w:hAnsi="SimSun" w:hint="eastAsia"/>
          <w:b/>
          <w:sz w:val="24"/>
        </w:rPr>
        <w:t>B部分：</w:t>
      </w:r>
    </w:p>
    <w:p w:rsidR="00F26096" w:rsidRPr="0084519B" w:rsidRDefault="00F26096" w:rsidP="00F26096">
      <w:pPr>
        <w:spacing w:line="240" w:lineRule="atLeast"/>
        <w:rPr>
          <w:rFonts w:ascii="SimSun" w:hAnsi="SimSun" w:hint="eastAsia"/>
          <w:sz w:val="24"/>
        </w:rPr>
      </w:pPr>
      <w:r w:rsidRPr="0084519B">
        <w:rPr>
          <w:rFonts w:ascii="SimSun" w:hAnsi="SimSun" w:hint="eastAsia"/>
          <w:sz w:val="24"/>
        </w:rPr>
        <w:t>许多患者因为心衰而表现出症状。呼吸困难和脚踝肿胀是心衰患者常见的症状。</w:t>
      </w:r>
    </w:p>
    <w:p w:rsidR="00F26096" w:rsidRDefault="00F26096" w:rsidP="00F26096">
      <w:pPr>
        <w:spacing w:line="240" w:lineRule="atLeast"/>
        <w:ind w:left="7560" w:hangingChars="3150" w:hanging="7560"/>
        <w:rPr>
          <w:rFonts w:ascii="SimSun" w:hAnsi="SimSun" w:hint="eastAsia"/>
          <w:sz w:val="24"/>
        </w:rPr>
      </w:pPr>
      <w:r w:rsidRPr="00C3213F">
        <w:rPr>
          <w:rFonts w:ascii="SimSun" w:hAnsi="SimSun" w:hint="eastAsia"/>
          <w:sz w:val="24"/>
        </w:rPr>
        <w:t>在过去的一个月里，您照顾的</w:t>
      </w:r>
      <w:r>
        <w:rPr>
          <w:rFonts w:ascii="SimSun" w:hAnsi="SimSun" w:hint="eastAsia"/>
          <w:sz w:val="24"/>
        </w:rPr>
        <w:t>患者有无出现过呼吸困难或脚踝</w:t>
      </w:r>
      <w:r w:rsidRPr="00C3213F">
        <w:rPr>
          <w:rFonts w:ascii="SimSun" w:hAnsi="SimSun" w:hint="eastAsia"/>
          <w:sz w:val="24"/>
        </w:rPr>
        <w:t>肿胀的情况？</w:t>
      </w:r>
      <w:r>
        <w:rPr>
          <w:rFonts w:ascii="SimSun" w:hAnsi="SimSun" w:hint="eastAsia"/>
          <w:sz w:val="24"/>
        </w:rPr>
        <w:t xml:space="preserve">  </w:t>
      </w:r>
    </w:p>
    <w:p w:rsidR="00F26096" w:rsidRPr="00C3213F" w:rsidRDefault="00F26096" w:rsidP="00F26096">
      <w:pPr>
        <w:spacing w:line="240" w:lineRule="atLeast"/>
        <w:ind w:leftChars="3150" w:left="6615" w:firstLineChars="150" w:firstLine="360"/>
        <w:rPr>
          <w:rFonts w:ascii="SimSun" w:hAnsi="SimSun" w:hint="eastAsia"/>
          <w:sz w:val="24"/>
        </w:rPr>
      </w:pPr>
      <w:r w:rsidRPr="00C3213F">
        <w:rPr>
          <w:rFonts w:ascii="SimSun" w:hAnsi="SimSun" w:hint="eastAsia"/>
          <w:sz w:val="24"/>
        </w:rPr>
        <w:t>（</w:t>
      </w:r>
      <w:r>
        <w:rPr>
          <w:rFonts w:ascii="SimSun" w:hAnsi="SimSun" w:hint="eastAsia"/>
          <w:sz w:val="24"/>
        </w:rPr>
        <w:t>选择</w:t>
      </w:r>
      <w:r w:rsidRPr="00C3213F">
        <w:rPr>
          <w:rFonts w:ascii="SimSun" w:hAnsi="SimSun" w:hint="eastAsia"/>
          <w:sz w:val="24"/>
        </w:rPr>
        <w:t>一项）</w:t>
      </w:r>
    </w:p>
    <w:p w:rsidR="00F26096" w:rsidRPr="00C3213F" w:rsidRDefault="00F26096" w:rsidP="00F26096">
      <w:pPr>
        <w:pStyle w:val="ListParagraph"/>
        <w:numPr>
          <w:ilvl w:val="0"/>
          <w:numId w:val="1"/>
        </w:numPr>
        <w:spacing w:line="240" w:lineRule="atLeast"/>
        <w:ind w:firstLineChars="0"/>
        <w:rPr>
          <w:rFonts w:ascii="SimSun" w:hAnsi="SimSun" w:hint="eastAsia"/>
          <w:sz w:val="24"/>
          <w:szCs w:val="24"/>
        </w:rPr>
      </w:pPr>
      <w:r w:rsidRPr="00C3213F">
        <w:rPr>
          <w:rFonts w:ascii="SimSun" w:hAnsi="SimSun" w:hint="eastAsia"/>
          <w:sz w:val="24"/>
          <w:szCs w:val="24"/>
        </w:rPr>
        <w:t>没有</w:t>
      </w:r>
    </w:p>
    <w:p w:rsidR="00F26096" w:rsidRPr="00C3213F" w:rsidRDefault="00F26096" w:rsidP="00F26096">
      <w:pPr>
        <w:pStyle w:val="ListParagraph"/>
        <w:numPr>
          <w:ilvl w:val="0"/>
          <w:numId w:val="1"/>
        </w:numPr>
        <w:spacing w:line="240" w:lineRule="atLeast"/>
        <w:ind w:firstLineChars="0"/>
        <w:rPr>
          <w:rFonts w:ascii="SimSun" w:hAnsi="SimSun" w:hint="eastAsia"/>
          <w:sz w:val="24"/>
          <w:szCs w:val="24"/>
        </w:rPr>
      </w:pPr>
      <w:r w:rsidRPr="00C3213F">
        <w:rPr>
          <w:rFonts w:ascii="SimSun" w:hAnsi="SimSun" w:hint="eastAsia"/>
          <w:sz w:val="24"/>
          <w:szCs w:val="24"/>
        </w:rPr>
        <w:t>有</w:t>
      </w:r>
    </w:p>
    <w:p w:rsidR="00F26096" w:rsidRDefault="00F26096" w:rsidP="00F26096">
      <w:pPr>
        <w:pStyle w:val="ListParagraph"/>
        <w:numPr>
          <w:ilvl w:val="0"/>
          <w:numId w:val="2"/>
        </w:numPr>
        <w:spacing w:line="240" w:lineRule="atLeast"/>
        <w:ind w:firstLineChars="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如果您所照顾的人</w:t>
      </w:r>
      <w:r w:rsidRPr="00C3213F">
        <w:rPr>
          <w:rFonts w:ascii="SimSun" w:hAnsi="SimSun" w:hint="eastAsia"/>
          <w:sz w:val="24"/>
          <w:szCs w:val="24"/>
        </w:rPr>
        <w:t>在过去一个月</w:t>
      </w:r>
      <w:r>
        <w:rPr>
          <w:rFonts w:ascii="SimSun" w:hAnsi="SimSun" w:hint="eastAsia"/>
          <w:sz w:val="24"/>
          <w:szCs w:val="24"/>
        </w:rPr>
        <w:t>中</w:t>
      </w:r>
      <w:r w:rsidRPr="00C3213F">
        <w:rPr>
          <w:rFonts w:ascii="SimSun" w:hAnsi="SimSun" w:hint="eastAsia"/>
          <w:sz w:val="24"/>
          <w:szCs w:val="24"/>
        </w:rPr>
        <w:t>出现呼吸困难或</w:t>
      </w:r>
      <w:r>
        <w:rPr>
          <w:rFonts w:ascii="SimSun" w:hAnsi="SimSun" w:hint="eastAsia"/>
          <w:sz w:val="24"/>
          <w:szCs w:val="24"/>
        </w:rPr>
        <w:t>脚踝</w:t>
      </w:r>
      <w:r w:rsidRPr="00C3213F">
        <w:rPr>
          <w:rFonts w:ascii="SimSun" w:hAnsi="SimSun" w:hint="eastAsia"/>
          <w:sz w:val="24"/>
          <w:szCs w:val="24"/>
        </w:rPr>
        <w:t>肿胀</w:t>
      </w:r>
      <w:r>
        <w:rPr>
          <w:rFonts w:ascii="SimSun" w:hAnsi="SimSun" w:hint="eastAsia"/>
          <w:sz w:val="24"/>
          <w:szCs w:val="24"/>
        </w:rPr>
        <w:t>……</w:t>
      </w:r>
    </w:p>
    <w:p w:rsidR="00F26096" w:rsidRPr="0046276D" w:rsidRDefault="00F26096" w:rsidP="00F26096">
      <w:pPr>
        <w:pStyle w:val="ListParagraph"/>
        <w:spacing w:line="240" w:lineRule="atLeast"/>
        <w:ind w:firstLineChars="0" w:firstLine="0"/>
        <w:jc w:val="right"/>
        <w:rPr>
          <w:rFonts w:ascii="SimSun" w:hAnsi="SimSun" w:hint="eastAsia"/>
          <w:sz w:val="24"/>
          <w:szCs w:val="24"/>
        </w:rPr>
      </w:pPr>
      <w:r w:rsidRPr="00641705">
        <w:rPr>
          <w:rFonts w:ascii="SimSun" w:hAnsi="SimSun" w:hint="eastAsia"/>
          <w:sz w:val="24"/>
          <w:szCs w:val="24"/>
        </w:rPr>
        <w:t xml:space="preserve">（选择一项）  </w:t>
      </w:r>
      <w:r w:rsidRPr="0046276D">
        <w:rPr>
          <w:rFonts w:ascii="SimSun" w:hAnsi="SimSun" w:hint="eastAsia"/>
          <w:sz w:val="24"/>
          <w:szCs w:val="24"/>
        </w:rPr>
        <w:t xml:space="preserve">                                                 </w:t>
      </w:r>
    </w:p>
    <w:tbl>
      <w:tblPr>
        <w:tblW w:w="0" w:type="auto"/>
        <w:tblInd w:w="-34" w:type="dxa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039"/>
        <w:gridCol w:w="1140"/>
        <w:gridCol w:w="1334"/>
        <w:gridCol w:w="1134"/>
        <w:gridCol w:w="752"/>
        <w:gridCol w:w="1141"/>
      </w:tblGrid>
      <w:tr w:rsidR="00F26096" w:rsidRPr="00C3213F" w:rsidTr="00C40CA0">
        <w:tc>
          <w:tcPr>
            <w:tcW w:w="2016" w:type="dxa"/>
          </w:tcPr>
          <w:p w:rsidR="00F26096" w:rsidRPr="0084519B" w:rsidRDefault="00F26096" w:rsidP="00C40CA0">
            <w:pPr>
              <w:spacing w:line="240" w:lineRule="atLeast"/>
              <w:rPr>
                <w:rFonts w:ascii="SimSun" w:hAnsi="SimSun"/>
                <w:sz w:val="24"/>
              </w:rPr>
            </w:pPr>
          </w:p>
        </w:tc>
        <w:tc>
          <w:tcPr>
            <w:tcW w:w="1039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没有这些症状</w:t>
            </w:r>
          </w:p>
        </w:tc>
        <w:tc>
          <w:tcPr>
            <w:tcW w:w="1140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没有识别出</w:t>
            </w:r>
          </w:p>
        </w:tc>
        <w:tc>
          <w:tcPr>
            <w:tcW w:w="1334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不是很</w:t>
            </w:r>
            <w:r>
              <w:rPr>
                <w:rFonts w:ascii="SimSun" w:hAnsi="SimSun" w:hint="eastAsia"/>
                <w:sz w:val="24"/>
                <w:szCs w:val="24"/>
              </w:rPr>
              <w:t>快</w:t>
            </w:r>
          </w:p>
        </w:tc>
        <w:tc>
          <w:tcPr>
            <w:tcW w:w="1134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有点快</w:t>
            </w:r>
          </w:p>
        </w:tc>
        <w:tc>
          <w:tcPr>
            <w:tcW w:w="752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快</w:t>
            </w:r>
          </w:p>
        </w:tc>
        <w:tc>
          <w:tcPr>
            <w:tcW w:w="1141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非常快</w:t>
            </w:r>
          </w:p>
        </w:tc>
      </w:tr>
      <w:tr w:rsidR="00F26096" w:rsidRPr="00C3213F" w:rsidTr="00C40CA0">
        <w:tc>
          <w:tcPr>
            <w:tcW w:w="2016" w:type="dxa"/>
          </w:tcPr>
          <w:p w:rsidR="00F26096" w:rsidRPr="0084519B" w:rsidRDefault="00F26096" w:rsidP="00C40CA0">
            <w:pPr>
              <w:spacing w:line="240" w:lineRule="atLeast"/>
              <w:rPr>
                <w:rFonts w:ascii="SimSun" w:hAnsi="SimSun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您</w:t>
            </w:r>
            <w:r>
              <w:rPr>
                <w:rFonts w:ascii="SimSun" w:hAnsi="SimSun" w:hint="eastAsia"/>
                <w:sz w:val="24"/>
              </w:rPr>
              <w:t>需要</w:t>
            </w:r>
            <w:r w:rsidRPr="0084519B">
              <w:rPr>
                <w:rFonts w:ascii="SimSun" w:hAnsi="SimSun" w:hint="eastAsia"/>
                <w:sz w:val="24"/>
              </w:rPr>
              <w:t>多久时间识别出这是心衰的症状？</w:t>
            </w:r>
          </w:p>
        </w:tc>
        <w:tc>
          <w:tcPr>
            <w:tcW w:w="1039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没有答案</w:t>
            </w:r>
          </w:p>
        </w:tc>
        <w:tc>
          <w:tcPr>
            <w:tcW w:w="1140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F26096" w:rsidRPr="0084519B" w:rsidRDefault="00F26096" w:rsidP="00C40CA0">
            <w:pPr>
              <w:pStyle w:val="ListParagraph"/>
              <w:spacing w:line="240" w:lineRule="atLeast"/>
              <w:ind w:firstLineChars="0" w:firstLine="0"/>
              <w:jc w:val="center"/>
              <w:rPr>
                <w:rFonts w:ascii="SimSun" w:hAnsi="SimSun"/>
                <w:sz w:val="24"/>
                <w:szCs w:val="24"/>
              </w:rPr>
            </w:pPr>
            <w:r w:rsidRPr="0084519B">
              <w:rPr>
                <w:rFonts w:ascii="SimSun" w:hAnsi="SimSun" w:hint="eastAsia"/>
                <w:sz w:val="24"/>
                <w:szCs w:val="24"/>
              </w:rPr>
              <w:t>4</w:t>
            </w:r>
          </w:p>
        </w:tc>
      </w:tr>
    </w:tbl>
    <w:p w:rsidR="00F26096" w:rsidRDefault="00F26096" w:rsidP="00F26096">
      <w:pPr>
        <w:pStyle w:val="BodyText"/>
        <w:spacing w:line="240" w:lineRule="atLeast"/>
        <w:rPr>
          <w:rFonts w:ascii="SimSun" w:hAnsi="SimSun" w:hint="eastAsia"/>
          <w:sz w:val="24"/>
          <w:szCs w:val="24"/>
          <w:lang w:eastAsia="zh-CN"/>
        </w:rPr>
      </w:pPr>
      <w:r>
        <w:rPr>
          <w:rFonts w:ascii="SimSun" w:hAnsi="SimSun" w:hint="eastAsia"/>
          <w:sz w:val="24"/>
          <w:szCs w:val="24"/>
          <w:lang w:eastAsia="zh-CN"/>
        </w:rPr>
        <w:t>如果您所照顾的人</w:t>
      </w:r>
      <w:r w:rsidRPr="00C3213F">
        <w:rPr>
          <w:rFonts w:ascii="SimSun" w:hAnsi="SimSun" w:hint="eastAsia"/>
          <w:sz w:val="24"/>
          <w:szCs w:val="24"/>
          <w:lang w:eastAsia="zh-CN"/>
        </w:rPr>
        <w:t>出现呼吸困难或</w:t>
      </w:r>
      <w:r>
        <w:rPr>
          <w:rFonts w:ascii="SimSun" w:hAnsi="SimSun" w:hint="eastAsia"/>
          <w:sz w:val="24"/>
          <w:szCs w:val="24"/>
          <w:lang w:eastAsia="zh-CN"/>
        </w:rPr>
        <w:t>脚踝</w:t>
      </w:r>
      <w:r w:rsidRPr="00C3213F">
        <w:rPr>
          <w:rFonts w:ascii="SimSun" w:hAnsi="SimSun" w:hint="eastAsia"/>
          <w:sz w:val="24"/>
          <w:szCs w:val="24"/>
          <w:lang w:eastAsia="zh-CN"/>
        </w:rPr>
        <w:t>肿胀，</w:t>
      </w:r>
      <w:r>
        <w:rPr>
          <w:rFonts w:ascii="SimSun" w:hAnsi="SimSun" w:hint="eastAsia"/>
          <w:sz w:val="24"/>
          <w:szCs w:val="24"/>
          <w:lang w:eastAsia="zh-CN"/>
        </w:rPr>
        <w:t>有多大可能您会建议（或者做）以下</w:t>
      </w:r>
      <w:r w:rsidRPr="00E5259D">
        <w:rPr>
          <w:rFonts w:ascii="SimSun" w:hAnsi="SimSun" w:hint="eastAsia"/>
          <w:sz w:val="24"/>
          <w:szCs w:val="24"/>
          <w:lang w:eastAsia="zh-CN"/>
        </w:rPr>
        <w:t>补救措</w:t>
      </w:r>
      <w:r w:rsidRPr="00C3213F">
        <w:rPr>
          <w:rFonts w:ascii="SimSun" w:hAnsi="SimSun" w:hint="eastAsia"/>
          <w:sz w:val="24"/>
          <w:szCs w:val="24"/>
          <w:lang w:eastAsia="zh-CN"/>
        </w:rPr>
        <w:t>施？</w:t>
      </w:r>
      <w:r>
        <w:rPr>
          <w:rFonts w:ascii="SimSun" w:hAnsi="SimSun" w:hint="eastAsia"/>
          <w:sz w:val="24"/>
          <w:szCs w:val="24"/>
          <w:lang w:eastAsia="zh-CN"/>
        </w:rPr>
        <w:t xml:space="preserve">                                              </w:t>
      </w:r>
      <w:r w:rsidRPr="00C3213F">
        <w:rPr>
          <w:rFonts w:ascii="SimSun" w:hAnsi="SimSun" w:hint="eastAsia"/>
          <w:sz w:val="24"/>
          <w:szCs w:val="24"/>
          <w:lang w:eastAsia="zh-CN"/>
        </w:rPr>
        <w:t xml:space="preserve"> </w:t>
      </w:r>
    </w:p>
    <w:p w:rsidR="00F26096" w:rsidRPr="00C3213F" w:rsidRDefault="00F26096" w:rsidP="00F26096">
      <w:pPr>
        <w:pStyle w:val="BodyText"/>
        <w:spacing w:line="240" w:lineRule="atLeast"/>
        <w:ind w:firstLineChars="50" w:firstLine="120"/>
        <w:jc w:val="right"/>
        <w:rPr>
          <w:rFonts w:ascii="SimSun" w:hAnsi="SimSun" w:hint="eastAsia"/>
          <w:sz w:val="24"/>
          <w:szCs w:val="24"/>
          <w:lang w:eastAsia="zh-CN"/>
        </w:rPr>
      </w:pPr>
      <w:r w:rsidRPr="00C3213F">
        <w:rPr>
          <w:rFonts w:ascii="SimSun" w:hAnsi="SimSun" w:hint="eastAsia"/>
          <w:sz w:val="24"/>
          <w:szCs w:val="24"/>
          <w:lang w:eastAsia="zh-CN"/>
        </w:rPr>
        <w:t>(</w:t>
      </w:r>
      <w:r>
        <w:rPr>
          <w:rFonts w:ascii="SimSun" w:hAnsi="SimSun" w:hint="eastAsia"/>
          <w:sz w:val="24"/>
          <w:szCs w:val="24"/>
          <w:lang w:eastAsia="zh-CN"/>
        </w:rPr>
        <w:t>选择一项</w:t>
      </w:r>
      <w:r w:rsidRPr="00C3213F">
        <w:rPr>
          <w:rFonts w:ascii="SimSun" w:hAnsi="SimSun" w:hint="eastAsia"/>
          <w:sz w:val="24"/>
          <w:szCs w:val="24"/>
          <w:lang w:eastAsia="zh-CN"/>
        </w:rPr>
        <w:t xml:space="preserve">)                        </w:t>
      </w:r>
      <w:r>
        <w:rPr>
          <w:rFonts w:ascii="SimSun" w:hAnsi="SimSun" w:hint="eastAsia"/>
          <w:sz w:val="24"/>
          <w:szCs w:val="24"/>
          <w:lang w:eastAsia="zh-CN"/>
        </w:rPr>
        <w:t xml:space="preserve">     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386"/>
        <w:gridCol w:w="1386"/>
        <w:gridCol w:w="1492"/>
        <w:gridCol w:w="1280"/>
      </w:tblGrid>
      <w:tr w:rsidR="00F26096" w:rsidRPr="0084519B" w:rsidTr="00C40CA0">
        <w:tc>
          <w:tcPr>
            <w:tcW w:w="3794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不可能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有点可能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可能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非常可能</w:t>
            </w:r>
          </w:p>
        </w:tc>
      </w:tr>
      <w:tr w:rsidR="00F26096" w:rsidRPr="0084519B" w:rsidTr="00C40CA0">
        <w:tc>
          <w:tcPr>
            <w:tcW w:w="3794" w:type="dxa"/>
            <w:tcBorders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12.减少饮食中的盐分</w:t>
            </w:r>
          </w:p>
        </w:tc>
        <w:tc>
          <w:tcPr>
            <w:tcW w:w="1701" w:type="dxa"/>
            <w:tcBorders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84519B" w:rsidTr="00C40CA0">
        <w:tc>
          <w:tcPr>
            <w:tcW w:w="3794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13.减少液体摄入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84519B" w:rsidTr="00C40CA0">
        <w:tc>
          <w:tcPr>
            <w:tcW w:w="3794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 xml:space="preserve">14.加服一片利尿剂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4</w:t>
            </w:r>
          </w:p>
        </w:tc>
      </w:tr>
      <w:tr w:rsidR="00F26096" w:rsidRPr="0084519B" w:rsidTr="00C40CA0">
        <w:tc>
          <w:tcPr>
            <w:tcW w:w="3794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15.打电话给医生或护士寻求指导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sz w:val="24"/>
                <w:szCs w:val="24"/>
                <w:lang w:eastAsia="zh-CN"/>
              </w:rPr>
              <w:t>4</w:t>
            </w:r>
          </w:p>
        </w:tc>
      </w:tr>
    </w:tbl>
    <w:p w:rsidR="00F26096" w:rsidRPr="0084519B" w:rsidRDefault="00F26096" w:rsidP="00F26096">
      <w:pPr>
        <w:spacing w:line="240" w:lineRule="atLeast"/>
        <w:jc w:val="right"/>
        <w:rPr>
          <w:rFonts w:ascii="SimSun" w:hAnsi="SimSun" w:hint="eastAsia"/>
          <w:sz w:val="24"/>
        </w:rPr>
      </w:pPr>
      <w:r w:rsidRPr="0084519B">
        <w:rPr>
          <w:rFonts w:ascii="SimSun" w:hAnsi="SimSun" w:hint="eastAsia"/>
          <w:sz w:val="24"/>
        </w:rPr>
        <w:t>16.</w:t>
      </w:r>
      <w:r w:rsidRPr="0084519B">
        <w:rPr>
          <w:rFonts w:ascii="SimSun" w:hAnsi="SimSun" w:hint="eastAsia"/>
          <w:color w:val="000000"/>
          <w:sz w:val="24"/>
        </w:rPr>
        <w:t>回想上一次您所照顾的患者出现呼吸困难或脚踝肿胀时您采取</w:t>
      </w:r>
      <w:r>
        <w:rPr>
          <w:rFonts w:ascii="SimSun" w:hAnsi="SimSun" w:hint="eastAsia"/>
          <w:color w:val="000000"/>
          <w:sz w:val="24"/>
        </w:rPr>
        <w:t>的</w:t>
      </w:r>
      <w:r w:rsidRPr="0084519B">
        <w:rPr>
          <w:rFonts w:ascii="SimSun" w:hAnsi="SimSun" w:hint="eastAsia"/>
          <w:color w:val="000000"/>
          <w:sz w:val="24"/>
        </w:rPr>
        <w:t>补救措施：</w:t>
      </w:r>
      <w:r w:rsidRPr="0084519B">
        <w:rPr>
          <w:rFonts w:ascii="SimSun" w:hAnsi="SimSun" w:hint="eastAsia"/>
          <w:sz w:val="24"/>
        </w:rPr>
        <w:t>（选择一项）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362"/>
        <w:gridCol w:w="1155"/>
        <w:gridCol w:w="1156"/>
        <w:gridCol w:w="1155"/>
        <w:gridCol w:w="1053"/>
      </w:tblGrid>
      <w:tr w:rsidR="00F26096" w:rsidRPr="0084519B" w:rsidTr="00C40CA0">
        <w:tc>
          <w:tcPr>
            <w:tcW w:w="3369" w:type="dxa"/>
          </w:tcPr>
          <w:p w:rsidR="00F26096" w:rsidRPr="0084519B" w:rsidRDefault="00F26096" w:rsidP="00C40CA0">
            <w:pPr>
              <w:pStyle w:val="BodyText"/>
              <w:spacing w:line="240" w:lineRule="atLeast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没有采取任何措施</w:t>
            </w:r>
          </w:p>
        </w:tc>
        <w:tc>
          <w:tcPr>
            <w:tcW w:w="1417" w:type="dxa"/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不确定</w:t>
            </w:r>
          </w:p>
        </w:tc>
        <w:tc>
          <w:tcPr>
            <w:tcW w:w="1418" w:type="dxa"/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有一点确定</w:t>
            </w:r>
          </w:p>
        </w:tc>
        <w:tc>
          <w:tcPr>
            <w:tcW w:w="1417" w:type="dxa"/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确定</w:t>
            </w:r>
          </w:p>
        </w:tc>
        <w:tc>
          <w:tcPr>
            <w:tcW w:w="1276" w:type="dxa"/>
          </w:tcPr>
          <w:p w:rsidR="00F26096" w:rsidRPr="0084519B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84519B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非常确定</w:t>
            </w:r>
          </w:p>
        </w:tc>
      </w:tr>
      <w:tr w:rsidR="00F26096" w:rsidRPr="00C3213F" w:rsidTr="00C40CA0">
        <w:tc>
          <w:tcPr>
            <w:tcW w:w="3369" w:type="dxa"/>
          </w:tcPr>
          <w:p w:rsidR="00F26096" w:rsidRPr="00C3213F" w:rsidRDefault="00F26096" w:rsidP="00C40CA0">
            <w:pPr>
              <w:pStyle w:val="BodyText"/>
              <w:spacing w:line="240" w:lineRule="atLeast"/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您</w:t>
            </w: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有</w:t>
            </w:r>
            <w:r w:rsidRPr="00E5259D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多大把握确定你</w:t>
            </w:r>
            <w:r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所采取的措施有效或没效</w:t>
            </w: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1701" w:type="dxa"/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</w:tcPr>
          <w:p w:rsidR="00F26096" w:rsidRPr="00C3213F" w:rsidRDefault="00F26096" w:rsidP="00C40CA0">
            <w:pPr>
              <w:pStyle w:val="BodyText"/>
              <w:spacing w:line="240" w:lineRule="atLeast"/>
              <w:jc w:val="center"/>
              <w:rPr>
                <w:rFonts w:ascii="SimSun" w:hAnsi="SimSun"/>
                <w:bCs/>
                <w:sz w:val="24"/>
                <w:szCs w:val="24"/>
                <w:lang w:eastAsia="zh-CN"/>
              </w:rPr>
            </w:pPr>
            <w:r w:rsidRPr="00C3213F">
              <w:rPr>
                <w:rFonts w:ascii="SimSun" w:hAnsi="SimSun" w:hint="eastAsia"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F26096" w:rsidRDefault="00F26096" w:rsidP="00F26096">
      <w:pPr>
        <w:spacing w:line="240" w:lineRule="atLeast"/>
        <w:outlineLvl w:val="0"/>
        <w:rPr>
          <w:rFonts w:ascii="SimSun" w:hAnsi="SimSun" w:hint="eastAsia"/>
          <w:b/>
          <w:sz w:val="24"/>
        </w:rPr>
      </w:pPr>
    </w:p>
    <w:p w:rsidR="00F26096" w:rsidRPr="00852741" w:rsidRDefault="00F26096" w:rsidP="00F26096">
      <w:pPr>
        <w:spacing w:line="240" w:lineRule="atLeast"/>
        <w:outlineLvl w:val="0"/>
        <w:rPr>
          <w:rFonts w:ascii="SimSun" w:hAnsi="SimSun" w:hint="eastAsia"/>
          <w:b/>
          <w:sz w:val="24"/>
        </w:rPr>
      </w:pPr>
      <w:r w:rsidRPr="00852741">
        <w:rPr>
          <w:rFonts w:ascii="SimSun" w:hAnsi="SimSun" w:hint="eastAsia"/>
          <w:b/>
          <w:sz w:val="24"/>
        </w:rPr>
        <w:t>C部分：</w:t>
      </w:r>
    </w:p>
    <w:p w:rsidR="00F26096" w:rsidRPr="0084519B" w:rsidRDefault="00F26096" w:rsidP="00F26096">
      <w:pPr>
        <w:pStyle w:val="BodyText"/>
        <w:spacing w:line="240" w:lineRule="atLeast"/>
        <w:rPr>
          <w:rFonts w:ascii="SimSun" w:hAnsi="SimSun" w:hint="eastAsia"/>
          <w:sz w:val="24"/>
          <w:szCs w:val="24"/>
          <w:lang w:eastAsia="zh-CN"/>
        </w:rPr>
      </w:pPr>
      <w:r w:rsidRPr="0084519B">
        <w:rPr>
          <w:rFonts w:ascii="SimSun" w:hAnsi="SimSun" w:hint="eastAsia"/>
          <w:sz w:val="24"/>
          <w:szCs w:val="24"/>
          <w:lang w:eastAsia="zh-CN"/>
        </w:rPr>
        <w:t>总的来说，对于你所照顾的人你有多大信心：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992"/>
        <w:gridCol w:w="1193"/>
        <w:gridCol w:w="792"/>
        <w:gridCol w:w="1326"/>
      </w:tblGrid>
      <w:tr w:rsidR="00F26096" w:rsidRPr="0084519B" w:rsidTr="00C40CA0">
        <w:tc>
          <w:tcPr>
            <w:tcW w:w="4219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不自信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有点自信</w:t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自信</w:t>
            </w:r>
          </w:p>
        </w:tc>
        <w:tc>
          <w:tcPr>
            <w:tcW w:w="1326" w:type="dxa"/>
            <w:tcBorders>
              <w:top w:val="single" w:sz="12" w:space="0" w:color="000000"/>
              <w:bottom w:val="single" w:sz="4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非常自信</w:t>
            </w:r>
          </w:p>
        </w:tc>
      </w:tr>
      <w:tr w:rsidR="00F26096" w:rsidRPr="0084519B" w:rsidTr="00C40CA0">
        <w:tc>
          <w:tcPr>
            <w:tcW w:w="4219" w:type="dxa"/>
            <w:tcBorders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17.使他/她避免出现心衰症状？</w:t>
            </w:r>
          </w:p>
        </w:tc>
        <w:tc>
          <w:tcPr>
            <w:tcW w:w="992" w:type="dxa"/>
            <w:tcBorders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</w:t>
            </w:r>
          </w:p>
        </w:tc>
        <w:tc>
          <w:tcPr>
            <w:tcW w:w="1193" w:type="dxa"/>
            <w:tcBorders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</w:t>
            </w:r>
          </w:p>
        </w:tc>
        <w:tc>
          <w:tcPr>
            <w:tcW w:w="792" w:type="dxa"/>
            <w:tcBorders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1326" w:type="dxa"/>
            <w:tcBorders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4</w:t>
            </w:r>
          </w:p>
        </w:tc>
      </w:tr>
      <w:tr w:rsidR="00F26096" w:rsidRPr="0084519B" w:rsidTr="00C40CA0">
        <w:tc>
          <w:tcPr>
            <w:tcW w:w="4219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18.遵循治疗建议？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4</w:t>
            </w:r>
          </w:p>
        </w:tc>
      </w:tr>
      <w:tr w:rsidR="00F26096" w:rsidRPr="0084519B" w:rsidTr="00C40CA0">
        <w:tc>
          <w:tcPr>
            <w:tcW w:w="4219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19.评估症状的严重性？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4</w:t>
            </w:r>
          </w:p>
        </w:tc>
      </w:tr>
      <w:tr w:rsidR="00F26096" w:rsidRPr="0084519B" w:rsidTr="00C40CA0">
        <w:tc>
          <w:tcPr>
            <w:tcW w:w="4219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20.识别他/她健康发生变化？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4</w:t>
            </w:r>
          </w:p>
        </w:tc>
      </w:tr>
      <w:tr w:rsidR="00F26096" w:rsidRPr="0084519B" w:rsidTr="00C40CA0">
        <w:tc>
          <w:tcPr>
            <w:tcW w:w="4219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21.</w:t>
            </w:r>
            <w:r w:rsidRPr="0084519B">
              <w:rPr>
                <w:rFonts w:ascii="SimSun" w:hAnsi="SimSun" w:hint="eastAsia"/>
                <w:sz w:val="24"/>
              </w:rPr>
              <w:t>采取一些能缓解他/她症状的措施？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4</w:t>
            </w:r>
          </w:p>
        </w:tc>
      </w:tr>
      <w:tr w:rsidR="00F26096" w:rsidRPr="0084519B" w:rsidTr="00C40CA0">
        <w:tc>
          <w:tcPr>
            <w:tcW w:w="4219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22.</w:t>
            </w:r>
            <w:bookmarkStart w:id="1" w:name="OLE_LINK1"/>
            <w:bookmarkStart w:id="2" w:name="OLE_LINK2"/>
            <w:r w:rsidRPr="0084519B">
              <w:rPr>
                <w:rFonts w:ascii="SimSun" w:hAnsi="SimSun" w:hint="eastAsia"/>
                <w:sz w:val="24"/>
              </w:rPr>
              <w:t>评估补救措施的有效性</w:t>
            </w:r>
            <w:bookmarkEnd w:id="1"/>
            <w:bookmarkEnd w:id="2"/>
            <w:r w:rsidRPr="0084519B">
              <w:rPr>
                <w:rFonts w:ascii="SimSun" w:hAnsi="SimSun" w:hint="eastAsia"/>
                <w:sz w:val="24"/>
              </w:rPr>
              <w:t>？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1</w:t>
            </w:r>
          </w:p>
        </w:tc>
        <w:tc>
          <w:tcPr>
            <w:tcW w:w="1193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2</w:t>
            </w:r>
          </w:p>
        </w:tc>
        <w:tc>
          <w:tcPr>
            <w:tcW w:w="792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3</w:t>
            </w:r>
          </w:p>
        </w:tc>
        <w:tc>
          <w:tcPr>
            <w:tcW w:w="1326" w:type="dxa"/>
            <w:tcBorders>
              <w:top w:val="nil"/>
              <w:bottom w:val="single" w:sz="12" w:space="0" w:color="000000"/>
            </w:tcBorders>
          </w:tcPr>
          <w:p w:rsidR="00F26096" w:rsidRPr="0084519B" w:rsidRDefault="00F26096" w:rsidP="00C40CA0">
            <w:pPr>
              <w:spacing w:before="120" w:line="240" w:lineRule="atLeast"/>
              <w:jc w:val="center"/>
              <w:rPr>
                <w:rFonts w:ascii="SimSun" w:hAnsi="SimSun" w:hint="eastAsia"/>
                <w:sz w:val="24"/>
              </w:rPr>
            </w:pPr>
            <w:r w:rsidRPr="0084519B">
              <w:rPr>
                <w:rFonts w:ascii="SimSun" w:hAnsi="SimSun" w:hint="eastAsia"/>
                <w:sz w:val="24"/>
              </w:rPr>
              <w:t>4</w:t>
            </w:r>
          </w:p>
        </w:tc>
      </w:tr>
    </w:tbl>
    <w:p w:rsidR="00F26096" w:rsidRPr="00C3213F" w:rsidRDefault="00F26096" w:rsidP="00F26096">
      <w:pPr>
        <w:pStyle w:val="ListParagraph"/>
        <w:spacing w:line="240" w:lineRule="atLeast"/>
        <w:ind w:firstLineChars="0" w:firstLine="0"/>
        <w:rPr>
          <w:rFonts w:ascii="SimSun" w:hAnsi="SimSun"/>
          <w:sz w:val="24"/>
          <w:szCs w:val="24"/>
        </w:rPr>
      </w:pPr>
    </w:p>
    <w:p w:rsidR="00F26096" w:rsidRPr="000E4786" w:rsidRDefault="00F26096" w:rsidP="00F26096">
      <w:pPr>
        <w:spacing w:line="240" w:lineRule="atLeast"/>
        <w:rPr>
          <w:szCs w:val="21"/>
        </w:rPr>
      </w:pPr>
    </w:p>
    <w:p w:rsidR="003322F1" w:rsidRDefault="005446DD">
      <w:r w:rsidRPr="00761302">
        <w:rPr>
          <w:rFonts w:ascii="SimSun" w:hAnsi="SimSun" w:hint="eastAsia"/>
          <w:sz w:val="24"/>
        </w:rPr>
        <w:t>中文版</w:t>
      </w:r>
      <w:r w:rsidRPr="00761302">
        <w:rPr>
          <w:rFonts w:ascii="SimSun" w:hAnsi="SimSun"/>
          <w:sz w:val="24"/>
        </w:rPr>
        <w:t>CC-SCHFI</w:t>
      </w:r>
      <w:r>
        <w:rPr>
          <w:rFonts w:ascii="SimSun" w:hAnsi="SimSun" w:hint="eastAsia"/>
          <w:sz w:val="24"/>
        </w:rPr>
        <w:t>各维度和总量表的</w:t>
      </w:r>
      <w:r w:rsidRPr="001B2CA3">
        <w:rPr>
          <w:rFonts w:ascii="SimSun" w:hAnsi="SimSun" w:hint="eastAsia"/>
          <w:sz w:val="24"/>
        </w:rPr>
        <w:t>Cronbach</w:t>
      </w:r>
      <w:r w:rsidRPr="001B2CA3">
        <w:rPr>
          <w:rFonts w:ascii="SimSun" w:hAnsi="SimSun"/>
          <w:sz w:val="24"/>
        </w:rPr>
        <w:t>’</w:t>
      </w:r>
      <w:r w:rsidRPr="001B2CA3">
        <w:rPr>
          <w:rFonts w:ascii="SimSun" w:hAnsi="SimSun" w:hint="eastAsia"/>
          <w:sz w:val="24"/>
        </w:rPr>
        <w:t>s α分别为0.855、0.864、0.851、0.915；</w:t>
      </w:r>
      <w:r>
        <w:rPr>
          <w:rFonts w:ascii="SimSun" w:hAnsi="SimSun" w:hint="eastAsia"/>
          <w:sz w:val="24"/>
        </w:rPr>
        <w:t>分半信度</w:t>
      </w:r>
      <w:r w:rsidRPr="001B2CA3">
        <w:rPr>
          <w:rFonts w:ascii="SimSun" w:hAnsi="SimSun" w:hint="eastAsia"/>
          <w:sz w:val="24"/>
        </w:rPr>
        <w:t>为0.719</w:t>
      </w:r>
      <w:r w:rsidRPr="00D969AC">
        <w:rPr>
          <w:rFonts w:ascii="SimSun" w:hAnsi="SimSun" w:hint="eastAsia"/>
          <w:color w:val="000000"/>
          <w:sz w:val="24"/>
        </w:rPr>
        <w:t>～</w:t>
      </w:r>
      <w:r w:rsidRPr="001B2CA3">
        <w:rPr>
          <w:rFonts w:ascii="SimSun" w:hAnsi="SimSun" w:hint="eastAsia"/>
          <w:sz w:val="24"/>
        </w:rPr>
        <w:t>0.863；重测信度为0.714</w:t>
      </w:r>
      <w:r w:rsidRPr="00D969AC">
        <w:rPr>
          <w:rFonts w:ascii="SimSun" w:hAnsi="SimSun" w:hint="eastAsia"/>
          <w:color w:val="000000"/>
          <w:sz w:val="24"/>
        </w:rPr>
        <w:t>～</w:t>
      </w:r>
      <w:r w:rsidRPr="001B2CA3">
        <w:rPr>
          <w:rFonts w:ascii="SimSun" w:hAnsi="SimSun" w:hint="eastAsia"/>
          <w:sz w:val="24"/>
        </w:rPr>
        <w:t>0.833。</w:t>
      </w:r>
      <w:r w:rsidRPr="00BA3F5D">
        <w:rPr>
          <w:rFonts w:ascii="SimSun" w:hAnsi="SimSun" w:hint="eastAsia"/>
          <w:sz w:val="24"/>
        </w:rPr>
        <w:t>内容效度（CVI）：I-CVI为0.8～1, S-CVI/UA值为0.95，S-CVI/Ave值为0.98</w:t>
      </w:r>
      <w:r w:rsidR="00C40CA0">
        <w:rPr>
          <w:rFonts w:ascii="SimSun" w:hAnsi="SimSun" w:hint="eastAsia"/>
          <w:sz w:val="24"/>
        </w:rPr>
        <w:t>。</w:t>
      </w:r>
    </w:p>
    <w:sectPr w:rsidR="00332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63" w:rsidRDefault="00D83963">
      <w:r>
        <w:separator/>
      </w:r>
    </w:p>
  </w:endnote>
  <w:endnote w:type="continuationSeparator" w:id="0">
    <w:p w:rsidR="00D83963" w:rsidRDefault="00D8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63" w:rsidRDefault="00D83963">
      <w:r>
        <w:separator/>
      </w:r>
    </w:p>
  </w:footnote>
  <w:footnote w:type="continuationSeparator" w:id="0">
    <w:p w:rsidR="00D83963" w:rsidRDefault="00D8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6D8"/>
    <w:multiLevelType w:val="hybridMultilevel"/>
    <w:tmpl w:val="7C705E3A"/>
    <w:lvl w:ilvl="0" w:tplc="1AC8DB52">
      <w:numFmt w:val="decimal"/>
      <w:lvlText w:val="%1）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EB77EA"/>
    <w:multiLevelType w:val="hybridMultilevel"/>
    <w:tmpl w:val="00D42DEE"/>
    <w:lvl w:ilvl="0" w:tplc="9BF44D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96"/>
    <w:rsid w:val="003322F1"/>
    <w:rsid w:val="00402CFF"/>
    <w:rsid w:val="005446DD"/>
    <w:rsid w:val="005B3337"/>
    <w:rsid w:val="005E7553"/>
    <w:rsid w:val="00C40CA0"/>
    <w:rsid w:val="00D83963"/>
    <w:rsid w:val="00F2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D0E30-9801-43D7-A252-D766FF80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096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6096"/>
    <w:pPr>
      <w:widowControl/>
      <w:jc w:val="left"/>
    </w:pPr>
    <w:rPr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26096"/>
    <w:rPr>
      <w:rFonts w:ascii="Times New Roman" w:eastAsia="SimSun" w:hAnsi="Times New Roman" w:cs="Times New Roman"/>
      <w:kern w:val="0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2609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Sean-PC</cp:lastModifiedBy>
  <cp:revision>2</cp:revision>
  <dcterms:created xsi:type="dcterms:W3CDTF">2018-01-08T14:49:00Z</dcterms:created>
  <dcterms:modified xsi:type="dcterms:W3CDTF">2018-01-08T14:49:00Z</dcterms:modified>
</cp:coreProperties>
</file>