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F43" w:rsidRDefault="005B7F43">
      <w:bookmarkStart w:id="0" w:name="_GoBack"/>
      <w:bookmarkEnd w:id="0"/>
    </w:p>
    <w:p w:rsidR="00A31AE1" w:rsidRDefault="00A31AE1" w:rsidP="00A31AE1">
      <w:pPr>
        <w:spacing w:line="360" w:lineRule="auto"/>
        <w:jc w:val="center"/>
        <w:rPr>
          <w:b/>
          <w:sz w:val="28"/>
        </w:rPr>
      </w:pPr>
    </w:p>
    <w:p w:rsidR="00A31AE1" w:rsidRPr="000B0B15" w:rsidRDefault="000B0B15" w:rsidP="00A31AE1">
      <w:pPr>
        <w:spacing w:line="360" w:lineRule="auto"/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Deutsche Version des </w:t>
      </w:r>
      <w:r w:rsidR="00A31AE1" w:rsidRPr="000B0B15">
        <w:rPr>
          <w:b/>
          <w:caps/>
          <w:sz w:val="28"/>
        </w:rPr>
        <w:t xml:space="preserve">Index </w:t>
      </w:r>
      <w:r>
        <w:rPr>
          <w:b/>
          <w:caps/>
          <w:sz w:val="28"/>
        </w:rPr>
        <w:t>zum</w:t>
      </w:r>
      <w:r w:rsidR="00A31AE1" w:rsidRPr="000B0B15">
        <w:rPr>
          <w:b/>
          <w:caps/>
          <w:sz w:val="28"/>
        </w:rPr>
        <w:t xml:space="preserve"> Beitrag pflegender Angehöriger zur Selbstpflege bei Patienten mit Herzinsuffizienz</w:t>
      </w:r>
      <w:r>
        <w:rPr>
          <w:b/>
          <w:caps/>
          <w:sz w:val="28"/>
        </w:rPr>
        <w:t xml:space="preserve">  (G-CC-SCHFI)</w:t>
      </w:r>
    </w:p>
    <w:p w:rsidR="00A31AE1" w:rsidRDefault="000B0B15" w:rsidP="00A31AE1">
      <w:pPr>
        <w:spacing w:line="360" w:lineRule="auto"/>
        <w:jc w:val="center"/>
        <w:rPr>
          <w:sz w:val="28"/>
          <w:lang w:val="en-US"/>
        </w:rPr>
      </w:pPr>
      <w:r w:rsidRPr="000B0B15">
        <w:rPr>
          <w:sz w:val="28"/>
          <w:lang w:val="en-US"/>
        </w:rPr>
        <w:t>(</w:t>
      </w:r>
      <w:r w:rsidR="00E44D41">
        <w:rPr>
          <w:sz w:val="28"/>
          <w:lang w:val="en-US"/>
        </w:rPr>
        <w:t xml:space="preserve">GERMAN VERSION OF THE </w:t>
      </w:r>
      <w:r w:rsidR="00A31AE1" w:rsidRPr="000B0B15">
        <w:rPr>
          <w:sz w:val="28"/>
          <w:lang w:val="en-US"/>
        </w:rPr>
        <w:t>CAREGIVER CONTRIBUTION TO S</w:t>
      </w:r>
      <w:r w:rsidRPr="000B0B15">
        <w:rPr>
          <w:sz w:val="28"/>
          <w:lang w:val="en-US"/>
        </w:rPr>
        <w:t>ELF-CARE OF HEART FAILURE INDEX)</w:t>
      </w: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9437C" w:rsidRDefault="0099437C" w:rsidP="00A31AE1">
      <w:pPr>
        <w:spacing w:line="360" w:lineRule="auto"/>
        <w:jc w:val="center"/>
        <w:rPr>
          <w:sz w:val="28"/>
          <w:lang w:val="en-US"/>
        </w:rPr>
      </w:pPr>
    </w:p>
    <w:p w:rsidR="009257AF" w:rsidRPr="00C77240" w:rsidRDefault="009257AF" w:rsidP="009257AF">
      <w:pPr>
        <w:spacing w:after="0" w:line="240" w:lineRule="auto"/>
        <w:jc w:val="center"/>
        <w:rPr>
          <w:rFonts w:cstheme="minorHAnsi"/>
          <w:sz w:val="20"/>
          <w:szCs w:val="20"/>
          <w:lang w:val="en-US"/>
        </w:rPr>
      </w:pPr>
    </w:p>
    <w:p w:rsidR="00C77240" w:rsidRDefault="00C77240" w:rsidP="001B66AF">
      <w:pPr>
        <w:spacing w:before="120" w:after="120"/>
        <w:rPr>
          <w:rFonts w:cstheme="minorHAnsi"/>
          <w:b/>
          <w:bCs/>
          <w:sz w:val="24"/>
          <w:szCs w:val="24"/>
        </w:rPr>
        <w:sectPr w:rsidR="00C77240" w:rsidSect="001B66A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1B66AF" w:rsidRDefault="001B66AF" w:rsidP="001B66AF">
      <w:pPr>
        <w:spacing w:before="120" w:after="120"/>
        <w:rPr>
          <w:rFonts w:cstheme="minorHAnsi"/>
          <w:b/>
          <w:bCs/>
          <w:sz w:val="24"/>
          <w:szCs w:val="24"/>
        </w:rPr>
      </w:pPr>
      <w:r w:rsidRPr="00C03892">
        <w:rPr>
          <w:rFonts w:cstheme="minorHAnsi"/>
          <w:b/>
          <w:bCs/>
          <w:sz w:val="24"/>
          <w:szCs w:val="24"/>
        </w:rPr>
        <w:lastRenderedPageBreak/>
        <w:t>Wir möchten Sie bitten, über die Unterstützung, die Sie der Person mit Herzschwäche i</w:t>
      </w:r>
      <w:r>
        <w:rPr>
          <w:rFonts w:cstheme="minorHAnsi"/>
          <w:b/>
          <w:bCs/>
          <w:sz w:val="24"/>
          <w:szCs w:val="24"/>
        </w:rPr>
        <w:t>n den</w:t>
      </w:r>
      <w:r w:rsidRPr="00C03892">
        <w:rPr>
          <w:rFonts w:cstheme="minorHAnsi"/>
          <w:b/>
          <w:bCs/>
          <w:sz w:val="24"/>
          <w:szCs w:val="24"/>
        </w:rPr>
        <w:t xml:space="preserve"> letzten Monaten gegeben haben, nachzudenken. Es gibt keine richtigen oder falschen Antworten.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5"/>
        <w:gridCol w:w="3889"/>
        <w:gridCol w:w="1419"/>
        <w:gridCol w:w="1436"/>
        <w:gridCol w:w="1411"/>
        <w:gridCol w:w="1421"/>
        <w:gridCol w:w="309"/>
      </w:tblGrid>
      <w:tr w:rsidR="001B66AF" w:rsidTr="00D75B42">
        <w:tc>
          <w:tcPr>
            <w:tcW w:w="43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B66AF" w:rsidRPr="00873657" w:rsidRDefault="00873657" w:rsidP="00873657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873657">
              <w:rPr>
                <w:rFonts w:cstheme="minorHAns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674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B66AF" w:rsidRDefault="001B66AF" w:rsidP="001B66AF">
            <w:pPr>
              <w:spacing w:before="120" w:after="120"/>
            </w:pPr>
            <w:r w:rsidRPr="00C03892">
              <w:rPr>
                <w:rFonts w:cstheme="minorHAnsi"/>
                <w:b/>
                <w:bCs/>
                <w:sz w:val="24"/>
                <w:szCs w:val="24"/>
              </w:rPr>
              <w:t>Wie häufig empfehlen Sie der Person, um die Sie sich kümmern,  folgende Tätigkeiten durchzuführen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(o</w:t>
            </w:r>
            <w:r w:rsidRPr="00C03892">
              <w:rPr>
                <w:rFonts w:cstheme="minorHAnsi"/>
                <w:b/>
                <w:bCs/>
                <w:sz w:val="24"/>
                <w:szCs w:val="24"/>
              </w:rPr>
              <w:t>der wie häufig führen Sie diese Tätigkeiten durch, weil die Person, um die sie sich kümmern, dazu selbst nicht in der Lage ist)?</w:t>
            </w:r>
          </w:p>
        </w:tc>
        <w:tc>
          <w:tcPr>
            <w:tcW w:w="311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B66AF" w:rsidRDefault="001B66AF"/>
        </w:tc>
      </w:tr>
      <w:tr w:rsidR="001B66AF" w:rsidTr="00564ADA">
        <w:tc>
          <w:tcPr>
            <w:tcW w:w="435" w:type="dxa"/>
            <w:tcBorders>
              <w:bottom w:val="nil"/>
              <w:right w:val="nil"/>
            </w:tcBorders>
          </w:tcPr>
          <w:p w:rsidR="001B66AF" w:rsidRDefault="001B66AF" w:rsidP="00EB3005">
            <w:pPr>
              <w:spacing w:before="120" w:after="120"/>
            </w:pPr>
          </w:p>
        </w:tc>
        <w:tc>
          <w:tcPr>
            <w:tcW w:w="3928" w:type="dxa"/>
            <w:tcBorders>
              <w:left w:val="nil"/>
              <w:bottom w:val="single" w:sz="18" w:space="0" w:color="BFBFBF" w:themeColor="background1" w:themeShade="BF"/>
              <w:right w:val="nil"/>
            </w:tcBorders>
          </w:tcPr>
          <w:p w:rsidR="001B66AF" w:rsidRDefault="001B66AF" w:rsidP="00EB3005">
            <w:pPr>
              <w:spacing w:before="120" w:after="120"/>
            </w:pPr>
          </w:p>
        </w:tc>
        <w:tc>
          <w:tcPr>
            <w:tcW w:w="1435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B66AF" w:rsidRPr="001B66AF" w:rsidRDefault="001B66AF" w:rsidP="00EB3005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B66AF">
              <w:rPr>
                <w:rFonts w:cs="Arial"/>
                <w:b/>
                <w:sz w:val="20"/>
                <w:szCs w:val="20"/>
              </w:rPr>
              <w:t>Nie oder selten</w:t>
            </w:r>
          </w:p>
        </w:tc>
        <w:tc>
          <w:tcPr>
            <w:tcW w:w="1444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B66AF" w:rsidRPr="001B66AF" w:rsidRDefault="001B66AF" w:rsidP="00EB3005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B66AF">
              <w:rPr>
                <w:rFonts w:cs="Arial"/>
                <w:b/>
                <w:sz w:val="20"/>
                <w:szCs w:val="20"/>
              </w:rPr>
              <w:t>Manchmal</w:t>
            </w:r>
          </w:p>
        </w:tc>
        <w:tc>
          <w:tcPr>
            <w:tcW w:w="1431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B66AF" w:rsidRPr="001B66AF" w:rsidRDefault="001B66AF" w:rsidP="00EB3005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B66AF">
              <w:rPr>
                <w:rFonts w:cs="Arial"/>
                <w:b/>
                <w:sz w:val="20"/>
                <w:szCs w:val="20"/>
              </w:rPr>
              <w:t>Oft</w:t>
            </w:r>
          </w:p>
        </w:tc>
        <w:tc>
          <w:tcPr>
            <w:tcW w:w="1436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1B66AF" w:rsidRPr="001B66AF" w:rsidRDefault="001B66AF" w:rsidP="00EB3005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1B66AF">
              <w:rPr>
                <w:rFonts w:cs="Arial"/>
                <w:b/>
                <w:sz w:val="20"/>
                <w:szCs w:val="20"/>
              </w:rPr>
              <w:t>Immer oder täglich</w:t>
            </w:r>
          </w:p>
        </w:tc>
        <w:tc>
          <w:tcPr>
            <w:tcW w:w="311" w:type="dxa"/>
            <w:tcBorders>
              <w:left w:val="nil"/>
              <w:bottom w:val="nil"/>
            </w:tcBorders>
          </w:tcPr>
          <w:p w:rsidR="001B66AF" w:rsidRDefault="001B66AF" w:rsidP="00EB3005">
            <w:pPr>
              <w:spacing w:before="120" w:after="120"/>
            </w:pPr>
          </w:p>
        </w:tc>
      </w:tr>
      <w:tr w:rsidR="00873657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1B66AF" w:rsidRPr="00564ADA" w:rsidRDefault="00564ADA" w:rsidP="00564ADA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 w:rsidRPr="00564ADA"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A1</w:t>
            </w:r>
          </w:p>
        </w:tc>
        <w:tc>
          <w:tcPr>
            <w:tcW w:w="3928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1B66AF" w:rsidRPr="00C03892" w:rsidRDefault="001B66AF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Sich zu wiegen.</w:t>
            </w:r>
          </w:p>
        </w:tc>
        <w:tc>
          <w:tcPr>
            <w:tcW w:w="1435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1B66AF" w:rsidRPr="00F20FAF" w:rsidRDefault="001B66AF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1B66AF" w:rsidRPr="00F20FAF" w:rsidRDefault="001B66AF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1B66AF" w:rsidRPr="00F20FAF" w:rsidRDefault="001B66AF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1B66AF" w:rsidRPr="00F20FAF" w:rsidRDefault="001B66AF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1B66AF" w:rsidRDefault="001B66AF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A2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>Die Fußknöchel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auf Schwellungen zu überprüfen.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A3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Versuchen, nicht krank zu werden (z.B. durch Grippeimpfung, Kontakt 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mit kranken Menschen zu meiden).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A4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>Sich ei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n wenig körperlich zu betätigen.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A5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>Termine mit dem Haus-/Facharzt oder dem/der Gesundheits- un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d Krankenpfleger/in einzuhalten.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A6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proofErr w:type="spellStart"/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>Salzarm</w:t>
            </w:r>
            <w:proofErr w:type="spellEnd"/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zu essen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A7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Sich 30 Minuten zu bewegen.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A8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>Nicht zu vergessen, die Medikamente einzunehmen.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A9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>Beim Essen auswärts oder bei Besuchen nach salzarmen Speisen zu fragen.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564ADA" w:rsidTr="00564ADA">
        <w:tc>
          <w:tcPr>
            <w:tcW w:w="43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 w:rsidRPr="00564ADA"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A1</w:t>
            </w: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0</w:t>
            </w:r>
          </w:p>
        </w:tc>
        <w:tc>
          <w:tcPr>
            <w:tcW w:w="3928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CC5703" w:rsidRDefault="00564ADA" w:rsidP="001B66AF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C03892">
              <w:rPr>
                <w:rFonts w:eastAsia="Times New Roman" w:cstheme="minorHAnsi"/>
                <w:sz w:val="20"/>
                <w:szCs w:val="20"/>
                <w:lang w:eastAsia="de-DE"/>
              </w:rPr>
              <w:t>Ein System (Tablettenbox, Erinnerungszettel) zur Erinnerung an die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 xml:space="preserve"> Medikamenteneinnahme zu nutzen.</w:t>
            </w:r>
          </w:p>
        </w:tc>
        <w:tc>
          <w:tcPr>
            <w:tcW w:w="1435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4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1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36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1B66AF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</w:tcBorders>
          </w:tcPr>
          <w:p w:rsidR="00564ADA" w:rsidRDefault="00564ADA" w:rsidP="001B66AF"/>
        </w:tc>
      </w:tr>
      <w:tr w:rsidR="001B66AF" w:rsidTr="00564ADA">
        <w:tc>
          <w:tcPr>
            <w:tcW w:w="435" w:type="dxa"/>
            <w:tcBorders>
              <w:top w:val="nil"/>
              <w:right w:val="nil"/>
            </w:tcBorders>
          </w:tcPr>
          <w:p w:rsidR="001B66AF" w:rsidRDefault="001B66AF"/>
        </w:tc>
        <w:tc>
          <w:tcPr>
            <w:tcW w:w="3928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1B66AF" w:rsidRDefault="001B66AF"/>
        </w:tc>
        <w:tc>
          <w:tcPr>
            <w:tcW w:w="1435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1B66AF" w:rsidRPr="00564ADA" w:rsidRDefault="00564ADA" w:rsidP="00564ADA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1</w:t>
            </w:r>
          </w:p>
        </w:tc>
        <w:tc>
          <w:tcPr>
            <w:tcW w:w="1444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1B66AF" w:rsidRPr="00564ADA" w:rsidRDefault="00564ADA" w:rsidP="00564ADA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2</w:t>
            </w:r>
          </w:p>
        </w:tc>
        <w:tc>
          <w:tcPr>
            <w:tcW w:w="1431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1B66AF" w:rsidRPr="00564ADA" w:rsidRDefault="00564ADA" w:rsidP="00564ADA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3</w:t>
            </w:r>
          </w:p>
        </w:tc>
        <w:tc>
          <w:tcPr>
            <w:tcW w:w="1436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1B66AF" w:rsidRPr="00564ADA" w:rsidRDefault="00564ADA" w:rsidP="00564ADA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4</w:t>
            </w:r>
          </w:p>
        </w:tc>
        <w:tc>
          <w:tcPr>
            <w:tcW w:w="311" w:type="dxa"/>
            <w:tcBorders>
              <w:top w:val="nil"/>
              <w:left w:val="nil"/>
            </w:tcBorders>
          </w:tcPr>
          <w:p w:rsidR="001B66AF" w:rsidRDefault="001B66AF" w:rsidP="00564ADA">
            <w:pPr>
              <w:jc w:val="center"/>
            </w:pPr>
          </w:p>
        </w:tc>
      </w:tr>
    </w:tbl>
    <w:p w:rsidR="001B66AF" w:rsidRDefault="001B66AF" w:rsidP="00564ADA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635"/>
        <w:gridCol w:w="1450"/>
        <w:gridCol w:w="1449"/>
        <w:gridCol w:w="1449"/>
        <w:gridCol w:w="1449"/>
        <w:gridCol w:w="313"/>
      </w:tblGrid>
      <w:tr w:rsidR="001B66AF" w:rsidTr="005B7F43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B66AF" w:rsidRPr="00564ADA" w:rsidRDefault="00564ADA" w:rsidP="00564ADA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64ADA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43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B66AF" w:rsidRDefault="001B66AF" w:rsidP="001B66AF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7B24C0">
              <w:rPr>
                <w:rFonts w:cstheme="minorHAnsi"/>
                <w:b/>
                <w:bCs/>
                <w:sz w:val="24"/>
                <w:szCs w:val="24"/>
              </w:rPr>
              <w:t>Viele Patienten haben auf Grund ihrer Herzschwäche Symptome. Atembeschwerden und geschwollene Fußknöchel sind übliche Symptome der Herzschwäche.</w:t>
            </w:r>
          </w:p>
          <w:p w:rsidR="001B66AF" w:rsidRDefault="001B66AF" w:rsidP="00BB1FAD">
            <w:pPr>
              <w:spacing w:before="120" w:after="120"/>
            </w:pPr>
            <w:r w:rsidRPr="007B24C0">
              <w:rPr>
                <w:rFonts w:cstheme="minorHAnsi"/>
                <w:b/>
                <w:bCs/>
                <w:sz w:val="24"/>
                <w:szCs w:val="24"/>
              </w:rPr>
              <w:t>Hatte im letzten Monat die Person, um die Sie sich kümmern, Atembeschwerden oder geschwollene Fußknöchel? Bitte nur eine Antwort einkreisen.</w:t>
            </w:r>
          </w:p>
        </w:tc>
        <w:tc>
          <w:tcPr>
            <w:tcW w:w="31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1B66AF" w:rsidRDefault="001B66AF" w:rsidP="005B7F43"/>
        </w:tc>
      </w:tr>
      <w:tr w:rsidR="00873657" w:rsidTr="005B7F43">
        <w:tc>
          <w:tcPr>
            <w:tcW w:w="675" w:type="dxa"/>
            <w:tcBorders>
              <w:bottom w:val="nil"/>
              <w:right w:val="nil"/>
            </w:tcBorders>
          </w:tcPr>
          <w:p w:rsidR="001B66AF" w:rsidRPr="00564ADA" w:rsidRDefault="001B66AF" w:rsidP="00564ADA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</w:p>
        </w:tc>
        <w:tc>
          <w:tcPr>
            <w:tcW w:w="3635" w:type="dxa"/>
            <w:tcBorders>
              <w:left w:val="nil"/>
              <w:bottom w:val="single" w:sz="12" w:space="0" w:color="BFBFBF" w:themeColor="background1" w:themeShade="BF"/>
              <w:right w:val="nil"/>
            </w:tcBorders>
          </w:tcPr>
          <w:p w:rsidR="001B66AF" w:rsidRPr="001B66AF" w:rsidRDefault="001B66AF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66AF">
              <w:rPr>
                <w:rFonts w:eastAsia="Times New Roman" w:cstheme="minorHAnsi"/>
                <w:sz w:val="20"/>
                <w:szCs w:val="20"/>
                <w:lang w:eastAsia="de-DE"/>
              </w:rPr>
              <w:t>Nein</w:t>
            </w:r>
          </w:p>
        </w:tc>
        <w:tc>
          <w:tcPr>
            <w:tcW w:w="1450" w:type="dxa"/>
            <w:tcBorders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1B66AF" w:rsidRPr="001B66AF" w:rsidRDefault="001B66AF" w:rsidP="00CE5C52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vAlign w:val="center"/>
          </w:tcPr>
          <w:p w:rsidR="001B66AF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vAlign w:val="center"/>
          </w:tcPr>
          <w:p w:rsidR="001B66AF" w:rsidRPr="001B66AF" w:rsidRDefault="001B66AF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nil"/>
              <w:bottom w:val="nil"/>
              <w:right w:val="nil"/>
            </w:tcBorders>
            <w:vAlign w:val="center"/>
          </w:tcPr>
          <w:p w:rsidR="001B66AF" w:rsidRPr="001B66AF" w:rsidRDefault="001B66AF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nil"/>
              <w:bottom w:val="nil"/>
            </w:tcBorders>
          </w:tcPr>
          <w:p w:rsidR="001B66AF" w:rsidRDefault="001B66AF" w:rsidP="00CE5C52">
            <w:pPr>
              <w:spacing w:before="100" w:after="100"/>
            </w:pPr>
          </w:p>
        </w:tc>
      </w:tr>
      <w:tr w:rsidR="001B66AF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1B66AF" w:rsidRDefault="001B66AF" w:rsidP="00CE5C52">
            <w:pPr>
              <w:spacing w:before="100" w:after="100"/>
            </w:pPr>
          </w:p>
        </w:tc>
        <w:tc>
          <w:tcPr>
            <w:tcW w:w="363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1B66AF" w:rsidRPr="001B66AF" w:rsidRDefault="001B66AF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1B66AF">
              <w:rPr>
                <w:rFonts w:eastAsia="Times New Roman" w:cstheme="minorHAnsi"/>
                <w:sz w:val="20"/>
                <w:szCs w:val="20"/>
                <w:lang w:eastAsia="de-DE"/>
              </w:rPr>
              <w:t>Ja</w:t>
            </w:r>
          </w:p>
        </w:tc>
        <w:tc>
          <w:tcPr>
            <w:tcW w:w="145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1B66AF" w:rsidRPr="001B66AF" w:rsidRDefault="001B66AF" w:rsidP="00CE5C52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AF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AF" w:rsidRPr="001B66AF" w:rsidRDefault="001B66AF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66AF" w:rsidRPr="001B66AF" w:rsidRDefault="001B66AF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</w:tcBorders>
          </w:tcPr>
          <w:p w:rsidR="001B66AF" w:rsidRDefault="001B66AF" w:rsidP="00CE5C52">
            <w:pPr>
              <w:spacing w:before="100" w:after="100"/>
            </w:pPr>
          </w:p>
        </w:tc>
      </w:tr>
      <w:tr w:rsidR="00873657" w:rsidTr="005B7F43">
        <w:tc>
          <w:tcPr>
            <w:tcW w:w="675" w:type="dxa"/>
            <w:tcBorders>
              <w:top w:val="nil"/>
              <w:right w:val="nil"/>
            </w:tcBorders>
          </w:tcPr>
          <w:p w:rsidR="00873657" w:rsidRDefault="00873657" w:rsidP="00CE5C52"/>
        </w:tc>
        <w:tc>
          <w:tcPr>
            <w:tcW w:w="3635" w:type="dxa"/>
            <w:tcBorders>
              <w:top w:val="single" w:sz="12" w:space="0" w:color="BFBFBF" w:themeColor="background1" w:themeShade="BF"/>
              <w:left w:val="nil"/>
              <w:right w:val="nil"/>
            </w:tcBorders>
          </w:tcPr>
          <w:p w:rsidR="00873657" w:rsidRPr="001B66AF" w:rsidRDefault="00873657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450" w:type="dxa"/>
            <w:tcBorders>
              <w:top w:val="single" w:sz="12" w:space="0" w:color="BFBFBF" w:themeColor="background1" w:themeShade="BF"/>
              <w:left w:val="nil"/>
              <w:right w:val="nil"/>
            </w:tcBorders>
            <w:vAlign w:val="center"/>
          </w:tcPr>
          <w:p w:rsidR="00873657" w:rsidRDefault="00873657" w:rsidP="00CE5C52">
            <w:pPr>
              <w:keepNext/>
              <w:tabs>
                <w:tab w:val="left" w:leader="dot" w:pos="6237"/>
              </w:tabs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:rsidR="00873657" w:rsidRPr="001B66AF" w:rsidRDefault="00873657" w:rsidP="00CE5C52">
            <w:pPr>
              <w:keepNext/>
              <w:tabs>
                <w:tab w:val="left" w:leader="dot" w:pos="6237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:rsidR="00873657" w:rsidRPr="001B66AF" w:rsidRDefault="00873657" w:rsidP="00CE5C52">
            <w:pPr>
              <w:keepNext/>
              <w:tabs>
                <w:tab w:val="left" w:leader="dot" w:pos="6237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  <w:left w:val="nil"/>
              <w:right w:val="nil"/>
            </w:tcBorders>
            <w:vAlign w:val="center"/>
          </w:tcPr>
          <w:p w:rsidR="00873657" w:rsidRPr="001B66AF" w:rsidRDefault="00873657" w:rsidP="00CE5C52">
            <w:pPr>
              <w:keepNext/>
              <w:tabs>
                <w:tab w:val="left" w:leader="dot" w:pos="6237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</w:tcBorders>
          </w:tcPr>
          <w:p w:rsidR="00873657" w:rsidRDefault="00873657" w:rsidP="00CE5C52"/>
        </w:tc>
      </w:tr>
    </w:tbl>
    <w:p w:rsidR="001B66AF" w:rsidRDefault="001B66AF"/>
    <w:p w:rsidR="008C071D" w:rsidRDefault="008C07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746"/>
        <w:gridCol w:w="1427"/>
        <w:gridCol w:w="1426"/>
        <w:gridCol w:w="1418"/>
        <w:gridCol w:w="1418"/>
        <w:gridCol w:w="310"/>
      </w:tblGrid>
      <w:tr w:rsidR="00564ADA" w:rsidTr="005B7F43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4ADA" w:rsidRPr="00564ADA" w:rsidRDefault="00564ADA" w:rsidP="005B7F4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64ADA">
              <w:rPr>
                <w:rFonts w:cstheme="minorHAnsi"/>
                <w:b/>
                <w:bCs/>
                <w:sz w:val="24"/>
                <w:szCs w:val="24"/>
              </w:rPr>
              <w:lastRenderedPageBreak/>
              <w:t>B</w:t>
            </w:r>
          </w:p>
        </w:tc>
        <w:tc>
          <w:tcPr>
            <w:tcW w:w="943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4ADA" w:rsidRPr="00984B5D" w:rsidRDefault="00564ADA" w:rsidP="008C071D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984B5D">
              <w:rPr>
                <w:rFonts w:cstheme="minorHAnsi"/>
                <w:b/>
                <w:bCs/>
                <w:sz w:val="24"/>
                <w:szCs w:val="24"/>
              </w:rPr>
              <w:t>Wenn die Person, um die Sie sich kümmern, im letzten Monat Atembeschwerden oder geschwollene Fußknöchel hatte….</w:t>
            </w:r>
          </w:p>
          <w:p w:rsidR="00564ADA" w:rsidRDefault="00564ADA" w:rsidP="008C071D">
            <w:pPr>
              <w:spacing w:before="120" w:after="120"/>
            </w:pPr>
            <w:r w:rsidRPr="00984B5D">
              <w:rPr>
                <w:rFonts w:cstheme="minorHAnsi"/>
                <w:b/>
                <w:bCs/>
                <w:sz w:val="24"/>
                <w:szCs w:val="24"/>
              </w:rPr>
              <w:t>Wie schnell haben Sie dies als Symptom der Herzschwäche erkannt?</w:t>
            </w:r>
          </w:p>
        </w:tc>
        <w:tc>
          <w:tcPr>
            <w:tcW w:w="310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B11</w:t>
            </w:r>
          </w:p>
        </w:tc>
        <w:tc>
          <w:tcPr>
            <w:tcW w:w="3746" w:type="dxa"/>
            <w:tcBorders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6E0C63" w:rsidRDefault="00564ADA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E0C63">
              <w:rPr>
                <w:rFonts w:eastAsia="Times New Roman" w:cstheme="minorHAnsi"/>
                <w:sz w:val="20"/>
                <w:szCs w:val="20"/>
                <w:lang w:eastAsia="de-DE"/>
              </w:rPr>
              <w:t>Hatte diese Beschwerden nicht</w:t>
            </w:r>
          </w:p>
        </w:tc>
        <w:tc>
          <w:tcPr>
            <w:tcW w:w="1427" w:type="dxa"/>
            <w:tcBorders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1B66AF" w:rsidRDefault="00564ADA" w:rsidP="00CE5C52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6" w:type="dxa"/>
            <w:tcBorders>
              <w:left w:val="nil"/>
              <w:bottom w:val="nil"/>
              <w:right w:val="nil"/>
            </w:tcBorders>
            <w:vAlign w:val="center"/>
          </w:tcPr>
          <w:p w:rsidR="00564ADA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  <w:t>n/a</w:t>
            </w: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564ADA" w:rsidRPr="001B66AF" w:rsidRDefault="00564ADA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vAlign w:val="center"/>
          </w:tcPr>
          <w:p w:rsidR="00564ADA" w:rsidRPr="001B66AF" w:rsidRDefault="00564ADA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nil"/>
              <w:bottom w:val="nil"/>
            </w:tcBorders>
          </w:tcPr>
          <w:p w:rsidR="00564ADA" w:rsidRDefault="00564ADA" w:rsidP="00CE5C52">
            <w:pPr>
              <w:spacing w:before="100" w:after="100"/>
            </w:pPr>
          </w:p>
        </w:tc>
      </w:tr>
      <w:tr w:rsidR="008C071D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8C071D" w:rsidRDefault="008C071D" w:rsidP="00CE5C52">
            <w:pPr>
              <w:spacing w:before="100" w:after="100"/>
            </w:pPr>
          </w:p>
        </w:tc>
        <w:tc>
          <w:tcPr>
            <w:tcW w:w="374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Pr="006E0C63" w:rsidRDefault="008C071D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E0C63">
              <w:rPr>
                <w:rFonts w:eastAsia="Times New Roman" w:cstheme="minorHAnsi"/>
                <w:sz w:val="20"/>
                <w:szCs w:val="20"/>
                <w:lang w:eastAsia="de-DE"/>
              </w:rPr>
              <w:t>Habe ich nicht erkannt</w:t>
            </w:r>
          </w:p>
        </w:tc>
        <w:tc>
          <w:tcPr>
            <w:tcW w:w="14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8C071D" w:rsidRDefault="008C071D" w:rsidP="00CE5C52">
            <w:pPr>
              <w:spacing w:before="100" w:after="100"/>
            </w:pPr>
          </w:p>
        </w:tc>
      </w:tr>
      <w:tr w:rsidR="008C071D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8C071D" w:rsidRDefault="008C071D" w:rsidP="00CE5C52">
            <w:pPr>
              <w:spacing w:before="100" w:after="100"/>
            </w:pPr>
          </w:p>
        </w:tc>
        <w:tc>
          <w:tcPr>
            <w:tcW w:w="374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Pr="006E0C63" w:rsidRDefault="008C071D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E0C63">
              <w:rPr>
                <w:rFonts w:eastAsia="Times New Roman" w:cstheme="minorHAnsi"/>
                <w:sz w:val="20"/>
                <w:szCs w:val="20"/>
                <w:lang w:eastAsia="de-DE"/>
              </w:rPr>
              <w:t>Nicht schnell</w:t>
            </w:r>
          </w:p>
        </w:tc>
        <w:tc>
          <w:tcPr>
            <w:tcW w:w="14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Default="008C071D" w:rsidP="00CE5C52">
            <w:pPr>
              <w:spacing w:before="100" w:after="100"/>
            </w:pP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8C071D" w:rsidRDefault="008C071D" w:rsidP="00CE5C52">
            <w:pPr>
              <w:spacing w:before="100" w:after="100"/>
            </w:pPr>
          </w:p>
        </w:tc>
      </w:tr>
      <w:tr w:rsidR="008C071D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8C071D" w:rsidRDefault="008C071D" w:rsidP="00CE5C52">
            <w:pPr>
              <w:spacing w:before="100" w:after="100"/>
            </w:pPr>
          </w:p>
        </w:tc>
        <w:tc>
          <w:tcPr>
            <w:tcW w:w="374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Pr="006E0C63" w:rsidRDefault="008C071D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E0C63">
              <w:rPr>
                <w:rFonts w:eastAsia="Times New Roman" w:cstheme="minorHAnsi"/>
                <w:sz w:val="20"/>
                <w:szCs w:val="20"/>
                <w:lang w:eastAsia="de-DE"/>
              </w:rPr>
              <w:t>Ziemlich schnell</w:t>
            </w:r>
          </w:p>
        </w:tc>
        <w:tc>
          <w:tcPr>
            <w:tcW w:w="14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Default="008C071D" w:rsidP="00CE5C52">
            <w:pPr>
              <w:spacing w:before="100" w:after="100"/>
            </w:pP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8C071D" w:rsidRDefault="008C071D" w:rsidP="00CE5C52">
            <w:pPr>
              <w:spacing w:before="100" w:after="100"/>
            </w:pPr>
          </w:p>
        </w:tc>
      </w:tr>
      <w:tr w:rsidR="008C071D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8C071D" w:rsidRDefault="008C071D" w:rsidP="00CE5C52">
            <w:pPr>
              <w:spacing w:before="100" w:after="100"/>
            </w:pPr>
          </w:p>
        </w:tc>
        <w:tc>
          <w:tcPr>
            <w:tcW w:w="374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Pr="006E0C63" w:rsidRDefault="008C071D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E0C63">
              <w:rPr>
                <w:rFonts w:eastAsia="Times New Roman" w:cstheme="minorHAnsi"/>
                <w:sz w:val="20"/>
                <w:szCs w:val="20"/>
                <w:lang w:eastAsia="de-DE"/>
              </w:rPr>
              <w:t>Schnell</w:t>
            </w:r>
          </w:p>
        </w:tc>
        <w:tc>
          <w:tcPr>
            <w:tcW w:w="14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Default="008C071D" w:rsidP="00CE5C52">
            <w:pPr>
              <w:spacing w:before="100" w:after="100"/>
            </w:pP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8C071D" w:rsidRDefault="008C071D" w:rsidP="00CE5C52">
            <w:pPr>
              <w:spacing w:before="100" w:after="100"/>
            </w:pPr>
          </w:p>
        </w:tc>
      </w:tr>
      <w:tr w:rsidR="008C071D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8C071D" w:rsidRDefault="008C071D" w:rsidP="00CE5C52">
            <w:pPr>
              <w:spacing w:before="100" w:after="100"/>
            </w:pPr>
          </w:p>
        </w:tc>
        <w:tc>
          <w:tcPr>
            <w:tcW w:w="374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Pr="006E0C63" w:rsidRDefault="008C071D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E0C63">
              <w:rPr>
                <w:rFonts w:eastAsia="Times New Roman" w:cstheme="minorHAnsi"/>
                <w:sz w:val="20"/>
                <w:szCs w:val="20"/>
                <w:lang w:eastAsia="de-DE"/>
              </w:rPr>
              <w:t>Sehr schnell</w:t>
            </w:r>
          </w:p>
        </w:tc>
        <w:tc>
          <w:tcPr>
            <w:tcW w:w="1427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8C071D" w:rsidRDefault="008C071D" w:rsidP="00CE5C52">
            <w:pPr>
              <w:spacing w:before="100" w:after="100"/>
            </w:pP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 w:rsidRPr="00CB7329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564ADA" w:rsidRDefault="00564ADA" w:rsidP="00564ADA">
            <w:pPr>
              <w:keepNext/>
              <w:tabs>
                <w:tab w:val="left" w:leader="dot" w:pos="6237"/>
              </w:tabs>
              <w:spacing w:before="100" w:after="100"/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</w:pPr>
            <w:r w:rsidRPr="00564ADA">
              <w:rPr>
                <w:rFonts w:cs="Arial"/>
                <w:b/>
                <w:color w:val="BFBFBF" w:themeColor="background1" w:themeShade="BF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spacing w:before="100" w:after="100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</w:tcPr>
          <w:p w:rsidR="008C071D" w:rsidRDefault="008C071D" w:rsidP="00CE5C52">
            <w:pPr>
              <w:spacing w:before="100" w:after="100"/>
            </w:pPr>
          </w:p>
        </w:tc>
      </w:tr>
      <w:tr w:rsidR="008C071D" w:rsidTr="005B7F43">
        <w:tc>
          <w:tcPr>
            <w:tcW w:w="675" w:type="dxa"/>
            <w:tcBorders>
              <w:top w:val="nil"/>
              <w:right w:val="nil"/>
            </w:tcBorders>
          </w:tcPr>
          <w:p w:rsidR="008C071D" w:rsidRDefault="008C071D" w:rsidP="00CE5C52"/>
        </w:tc>
        <w:tc>
          <w:tcPr>
            <w:tcW w:w="3746" w:type="dxa"/>
            <w:tcBorders>
              <w:top w:val="single" w:sz="12" w:space="0" w:color="BFBFBF" w:themeColor="background1" w:themeShade="BF"/>
              <w:left w:val="nil"/>
              <w:right w:val="nil"/>
            </w:tcBorders>
          </w:tcPr>
          <w:p w:rsidR="008C071D" w:rsidRPr="001B66AF" w:rsidRDefault="008C071D" w:rsidP="00CE5C52">
            <w:pPr>
              <w:keepNext/>
              <w:tabs>
                <w:tab w:val="left" w:pos="0"/>
                <w:tab w:val="left" w:leader="dot" w:pos="6237"/>
              </w:tabs>
              <w:suppressAutoHyphens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427" w:type="dxa"/>
            <w:tcBorders>
              <w:top w:val="single" w:sz="12" w:space="0" w:color="BFBFBF" w:themeColor="background1" w:themeShade="BF"/>
              <w:left w:val="nil"/>
              <w:right w:val="nil"/>
            </w:tcBorders>
          </w:tcPr>
          <w:p w:rsidR="008C071D" w:rsidRPr="00CB7329" w:rsidRDefault="008C071D" w:rsidP="00CE5C52">
            <w:pPr>
              <w:rPr>
                <w:rFonts w:eastAsia="Times New Roman" w:cstheme="minorHAnsi"/>
                <w:sz w:val="24"/>
                <w:szCs w:val="24"/>
                <w:lang w:eastAsia="de-DE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C071D" w:rsidRPr="001B66AF" w:rsidRDefault="008C071D" w:rsidP="00CE5C52">
            <w:pPr>
              <w:keepNext/>
              <w:tabs>
                <w:tab w:val="left" w:leader="dot" w:pos="6237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left w:val="nil"/>
            </w:tcBorders>
          </w:tcPr>
          <w:p w:rsidR="008C071D" w:rsidRDefault="008C071D" w:rsidP="00CE5C52"/>
        </w:tc>
      </w:tr>
    </w:tbl>
    <w:p w:rsidR="008C071D" w:rsidRDefault="008C071D" w:rsidP="00564ADA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570"/>
        <w:gridCol w:w="1460"/>
        <w:gridCol w:w="1460"/>
        <w:gridCol w:w="1492"/>
        <w:gridCol w:w="1460"/>
        <w:gridCol w:w="303"/>
      </w:tblGrid>
      <w:tr w:rsidR="00564ADA" w:rsidTr="005B7F43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4ADA" w:rsidRPr="00564ADA" w:rsidRDefault="00564ADA" w:rsidP="005B7F4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64ADA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44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4ADA" w:rsidRDefault="00564ADA" w:rsidP="005B7F43">
            <w:pPr>
              <w:spacing w:before="120" w:after="120"/>
            </w:pPr>
            <w:r w:rsidRPr="00984B5D">
              <w:rPr>
                <w:rFonts w:cstheme="minorHAnsi"/>
                <w:b/>
                <w:bCs/>
                <w:sz w:val="24"/>
                <w:szCs w:val="24"/>
              </w:rPr>
              <w:t xml:space="preserve">Wenn die Person, um die Sie sich kümmern, Atembeschwerden oder geschwollene Fußknöchel hat, wie wahrscheinlich ist es, </w:t>
            </w:r>
            <w:proofErr w:type="gramStart"/>
            <w:r w:rsidRPr="00984B5D">
              <w:rPr>
                <w:rFonts w:cstheme="minorHAnsi"/>
                <w:b/>
                <w:bCs/>
                <w:sz w:val="24"/>
                <w:szCs w:val="24"/>
              </w:rPr>
              <w:t>dass</w:t>
            </w:r>
            <w:proofErr w:type="gramEnd"/>
            <w:r w:rsidRPr="00984B5D">
              <w:rPr>
                <w:rFonts w:cstheme="minorHAnsi"/>
                <w:b/>
                <w:bCs/>
                <w:sz w:val="24"/>
                <w:szCs w:val="24"/>
              </w:rPr>
              <w:t xml:space="preserve"> Sie folgende Maßnahmen empfehlen oder selbst durchführen?</w:t>
            </w:r>
          </w:p>
        </w:tc>
        <w:tc>
          <w:tcPr>
            <w:tcW w:w="303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64ADA" w:rsidRDefault="00564ADA" w:rsidP="005B7F43"/>
        </w:tc>
      </w:tr>
      <w:tr w:rsidR="00873657" w:rsidTr="005B7F43">
        <w:tc>
          <w:tcPr>
            <w:tcW w:w="675" w:type="dxa"/>
            <w:tcBorders>
              <w:bottom w:val="nil"/>
              <w:right w:val="nil"/>
            </w:tcBorders>
          </w:tcPr>
          <w:p w:rsidR="008C071D" w:rsidRDefault="008C071D" w:rsidP="00873657">
            <w:pPr>
              <w:spacing w:before="120" w:after="120"/>
            </w:pPr>
          </w:p>
        </w:tc>
        <w:tc>
          <w:tcPr>
            <w:tcW w:w="3570" w:type="dxa"/>
            <w:tcBorders>
              <w:left w:val="nil"/>
              <w:bottom w:val="single" w:sz="18" w:space="0" w:color="BFBFBF" w:themeColor="background1" w:themeShade="BF"/>
              <w:right w:val="nil"/>
            </w:tcBorders>
          </w:tcPr>
          <w:p w:rsidR="008C071D" w:rsidRDefault="008C071D" w:rsidP="00873657">
            <w:pPr>
              <w:spacing w:before="120" w:after="120"/>
            </w:pPr>
          </w:p>
        </w:tc>
        <w:tc>
          <w:tcPr>
            <w:tcW w:w="1460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8C071D" w:rsidRPr="009504C1" w:rsidRDefault="008C071D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04C1">
              <w:rPr>
                <w:rFonts w:cs="Arial"/>
                <w:b/>
                <w:sz w:val="20"/>
                <w:szCs w:val="20"/>
              </w:rPr>
              <w:t>Nicht wahrscheinlich</w:t>
            </w:r>
          </w:p>
        </w:tc>
        <w:tc>
          <w:tcPr>
            <w:tcW w:w="1460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8C071D" w:rsidRPr="009504C1" w:rsidRDefault="008C071D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04C1">
              <w:rPr>
                <w:rFonts w:cs="Arial"/>
                <w:b/>
                <w:sz w:val="20"/>
                <w:szCs w:val="20"/>
              </w:rPr>
              <w:t>Ziemlich wahrscheinlich</w:t>
            </w:r>
          </w:p>
        </w:tc>
        <w:tc>
          <w:tcPr>
            <w:tcW w:w="1492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8C071D" w:rsidRPr="009504C1" w:rsidRDefault="008C071D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04C1">
              <w:rPr>
                <w:rFonts w:cs="Arial"/>
                <w:b/>
                <w:sz w:val="20"/>
                <w:szCs w:val="20"/>
              </w:rPr>
              <w:t>Wahrscheinlich</w:t>
            </w:r>
          </w:p>
        </w:tc>
        <w:tc>
          <w:tcPr>
            <w:tcW w:w="1460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8C071D" w:rsidRPr="009504C1" w:rsidRDefault="008C071D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04C1">
              <w:rPr>
                <w:rFonts w:cs="Arial"/>
                <w:b/>
                <w:sz w:val="20"/>
                <w:szCs w:val="20"/>
              </w:rPr>
              <w:t>Sehr wahrscheinlich</w:t>
            </w:r>
          </w:p>
        </w:tc>
        <w:tc>
          <w:tcPr>
            <w:tcW w:w="303" w:type="dxa"/>
            <w:tcBorders>
              <w:left w:val="nil"/>
              <w:bottom w:val="nil"/>
            </w:tcBorders>
          </w:tcPr>
          <w:p w:rsidR="008C071D" w:rsidRDefault="008C071D" w:rsidP="00873657">
            <w:pPr>
              <w:spacing w:before="120" w:after="120"/>
            </w:pPr>
          </w:p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B12</w:t>
            </w:r>
          </w:p>
        </w:tc>
        <w:tc>
          <w:tcPr>
            <w:tcW w:w="3570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84B5D">
              <w:rPr>
                <w:rFonts w:eastAsia="Times New Roman" w:cstheme="minorHAnsi"/>
                <w:sz w:val="20"/>
                <w:szCs w:val="20"/>
                <w:lang w:eastAsia="de-DE"/>
              </w:rPr>
              <w:t>Reduzieren von Salz im Essen.</w:t>
            </w:r>
          </w:p>
        </w:tc>
        <w:tc>
          <w:tcPr>
            <w:tcW w:w="1460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jc w:val="center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</w:r>
            <w:r w:rsidR="00181E9B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separate"/>
            </w:r>
            <w:r w:rsidRPr="00873657">
              <w:rPr>
                <w:rFonts w:eastAsia="Times New Roman" w:cstheme="minorHAnsi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564ADA" w:rsidRPr="00873657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B13</w:t>
            </w:r>
          </w:p>
        </w:tc>
        <w:tc>
          <w:tcPr>
            <w:tcW w:w="357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84B5D">
              <w:rPr>
                <w:rFonts w:eastAsia="Times New Roman" w:cstheme="minorHAnsi"/>
                <w:sz w:val="20"/>
                <w:szCs w:val="20"/>
                <w:lang w:eastAsia="de-DE"/>
              </w:rPr>
              <w:t>Reduzieren der Flüssigkeitsmenge</w:t>
            </w:r>
            <w:r>
              <w:rPr>
                <w:rFonts w:eastAsia="Times New Roman" w:cstheme="min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B14</w:t>
            </w:r>
          </w:p>
        </w:tc>
        <w:tc>
          <w:tcPr>
            <w:tcW w:w="357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84B5D">
              <w:rPr>
                <w:rFonts w:eastAsia="Times New Roman" w:cstheme="minorHAnsi"/>
                <w:sz w:val="20"/>
                <w:szCs w:val="20"/>
                <w:lang w:eastAsia="de-DE"/>
              </w:rPr>
              <w:t>Einnehmen einer extra Wassertablette</w:t>
            </w:r>
            <w:r w:rsidR="00BB1FAD">
              <w:rPr>
                <w:rFonts w:eastAsia="Times New Roman" w:cstheme="min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B15</w:t>
            </w:r>
          </w:p>
        </w:tc>
        <w:tc>
          <w:tcPr>
            <w:tcW w:w="3570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984B5D">
              <w:rPr>
                <w:rFonts w:eastAsia="Times New Roman" w:cstheme="minorHAnsi"/>
                <w:sz w:val="20"/>
                <w:szCs w:val="20"/>
                <w:lang w:eastAsia="de-DE"/>
              </w:rPr>
              <w:t>Den Haus-/Facharzt oder den/die Gesundheits- und Krankenpfleger/in zu konsultieren.</w:t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92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60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873657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3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right w:val="nil"/>
            </w:tcBorders>
          </w:tcPr>
          <w:p w:rsidR="00564ADA" w:rsidRDefault="00564ADA" w:rsidP="00873657"/>
        </w:tc>
        <w:tc>
          <w:tcPr>
            <w:tcW w:w="3570" w:type="dxa"/>
            <w:tcBorders>
              <w:top w:val="single" w:sz="18" w:space="0" w:color="BFBFBF" w:themeColor="background1" w:themeShade="BF"/>
              <w:left w:val="nil"/>
              <w:right w:val="nil"/>
            </w:tcBorders>
            <w:vAlign w:val="center"/>
          </w:tcPr>
          <w:p w:rsidR="00564ADA" w:rsidRPr="00984B5D" w:rsidRDefault="00564ADA" w:rsidP="00873657">
            <w:pPr>
              <w:keepNext/>
              <w:tabs>
                <w:tab w:val="left" w:pos="0"/>
                <w:tab w:val="left" w:leader="dot" w:pos="6237"/>
              </w:tabs>
              <w:suppressAutoHyphens/>
              <w:rPr>
                <w:rFonts w:eastAsia="Times New Roman" w:cstheme="minorHAnsi"/>
                <w:sz w:val="20"/>
                <w:szCs w:val="20"/>
                <w:lang w:eastAsia="de-DE"/>
              </w:rPr>
            </w:pPr>
          </w:p>
        </w:tc>
        <w:tc>
          <w:tcPr>
            <w:tcW w:w="1460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1</w:t>
            </w:r>
          </w:p>
        </w:tc>
        <w:tc>
          <w:tcPr>
            <w:tcW w:w="1460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2</w:t>
            </w:r>
          </w:p>
        </w:tc>
        <w:tc>
          <w:tcPr>
            <w:tcW w:w="1492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3</w:t>
            </w:r>
          </w:p>
        </w:tc>
        <w:tc>
          <w:tcPr>
            <w:tcW w:w="1460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4</w:t>
            </w:r>
          </w:p>
        </w:tc>
        <w:tc>
          <w:tcPr>
            <w:tcW w:w="303" w:type="dxa"/>
            <w:tcBorders>
              <w:top w:val="nil"/>
              <w:left w:val="nil"/>
            </w:tcBorders>
          </w:tcPr>
          <w:p w:rsidR="00564ADA" w:rsidRDefault="00564ADA" w:rsidP="00873657"/>
        </w:tc>
      </w:tr>
    </w:tbl>
    <w:p w:rsidR="008C071D" w:rsidRDefault="008C071D" w:rsidP="00564ADA">
      <w:pPr>
        <w:spacing w:after="0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1572"/>
        <w:gridCol w:w="1572"/>
        <w:gridCol w:w="1573"/>
        <w:gridCol w:w="1572"/>
        <w:gridCol w:w="1572"/>
        <w:gridCol w:w="1573"/>
        <w:gridCol w:w="311"/>
      </w:tblGrid>
      <w:tr w:rsidR="00564ADA" w:rsidTr="00003356">
        <w:tc>
          <w:tcPr>
            <w:tcW w:w="675" w:type="dxa"/>
            <w:tcBorders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564ADA" w:rsidRPr="00564ADA" w:rsidRDefault="00564ADA" w:rsidP="005B7F4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564ADA">
              <w:rPr>
                <w:rFonts w:cstheme="minorHAns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9434" w:type="dxa"/>
            <w:gridSpan w:val="6"/>
            <w:tcBorders>
              <w:left w:val="nil"/>
              <w:bottom w:val="single" w:sz="6" w:space="0" w:color="auto"/>
              <w:right w:val="nil"/>
            </w:tcBorders>
            <w:shd w:val="clear" w:color="auto" w:fill="BFBFBF" w:themeFill="background1" w:themeFillShade="BF"/>
          </w:tcPr>
          <w:p w:rsidR="00564ADA" w:rsidRPr="00C513F8" w:rsidRDefault="00564ADA" w:rsidP="005B7F4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513F8">
              <w:rPr>
                <w:rFonts w:cstheme="minorHAnsi"/>
                <w:b/>
                <w:bCs/>
                <w:sz w:val="24"/>
                <w:szCs w:val="24"/>
              </w:rPr>
              <w:t xml:space="preserve">Denken Sie an die Maßnahme, die </w:t>
            </w:r>
            <w:r w:rsidR="0099437C">
              <w:rPr>
                <w:rFonts w:cstheme="minorHAnsi"/>
                <w:b/>
                <w:bCs/>
                <w:sz w:val="24"/>
                <w:szCs w:val="24"/>
              </w:rPr>
              <w:t>S</w:t>
            </w:r>
            <w:r w:rsidRPr="00C513F8">
              <w:rPr>
                <w:rFonts w:cstheme="minorHAnsi"/>
                <w:b/>
                <w:bCs/>
                <w:sz w:val="24"/>
                <w:szCs w:val="24"/>
              </w:rPr>
              <w:t>ie zuletzt versucht haben, als die Person, um die Sie sich kümmern, Atembeschwerden oder geschwollene Fußknöchel hatte</w:t>
            </w:r>
            <w:r w:rsidR="00BB1FAD">
              <w:rPr>
                <w:rFonts w:cstheme="minorHAnsi"/>
                <w:b/>
                <w:bCs/>
                <w:sz w:val="24"/>
                <w:szCs w:val="24"/>
              </w:rPr>
              <w:t>.</w:t>
            </w:r>
          </w:p>
          <w:p w:rsidR="00564ADA" w:rsidRPr="00C513F8" w:rsidRDefault="00564ADA" w:rsidP="005B7F4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513F8">
              <w:rPr>
                <w:rFonts w:cstheme="minorHAnsi"/>
                <w:b/>
                <w:bCs/>
                <w:sz w:val="24"/>
                <w:szCs w:val="24"/>
              </w:rPr>
              <w:t>Wie sicher waren Sie, dass diese Maßnahme geholfen oder nicht geholfen hat?</w:t>
            </w:r>
          </w:p>
        </w:tc>
        <w:tc>
          <w:tcPr>
            <w:tcW w:w="311" w:type="dxa"/>
            <w:tcBorders>
              <w:left w:val="nil"/>
              <w:bottom w:val="single" w:sz="6" w:space="0" w:color="auto"/>
            </w:tcBorders>
            <w:shd w:val="clear" w:color="auto" w:fill="BFBFBF" w:themeFill="background1" w:themeFillShade="BF"/>
          </w:tcPr>
          <w:p w:rsidR="00564ADA" w:rsidRDefault="00564ADA" w:rsidP="005B7F43"/>
        </w:tc>
      </w:tr>
      <w:tr w:rsidR="00003356" w:rsidTr="00003356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03356" w:rsidRPr="00564ADA" w:rsidRDefault="00003356" w:rsidP="00003356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cstheme="minorHAnsi"/>
                <w:b/>
                <w:bCs/>
                <w:sz w:val="24"/>
                <w:szCs w:val="24"/>
              </w:rPr>
            </w:pPr>
            <w:r w:rsidRPr="00003356"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B16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Trifft nicht zu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</w:tcPr>
          <w:p w:rsidR="00003356" w:rsidRPr="00735645" w:rsidRDefault="00003356" w:rsidP="00003356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Ich habe nichts versucht</w:t>
            </w:r>
          </w:p>
        </w:tc>
        <w:tc>
          <w:tcPr>
            <w:tcW w:w="1573" w:type="dxa"/>
            <w:tcBorders>
              <w:top w:val="single" w:sz="6" w:space="0" w:color="auto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Nicht sicher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Ziemlich sicher</w:t>
            </w:r>
          </w:p>
        </w:tc>
        <w:tc>
          <w:tcPr>
            <w:tcW w:w="1572" w:type="dxa"/>
            <w:tcBorders>
              <w:top w:val="single" w:sz="6" w:space="0" w:color="auto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Sicher</w:t>
            </w:r>
          </w:p>
        </w:tc>
        <w:tc>
          <w:tcPr>
            <w:tcW w:w="1573" w:type="dxa"/>
            <w:tcBorders>
              <w:top w:val="single" w:sz="6" w:space="0" w:color="auto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Sehr sicher</w:t>
            </w:r>
          </w:p>
        </w:tc>
        <w:tc>
          <w:tcPr>
            <w:tcW w:w="31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03356" w:rsidRDefault="00003356" w:rsidP="00003356">
            <w:pPr>
              <w:spacing w:before="120" w:after="120"/>
            </w:pPr>
          </w:p>
        </w:tc>
      </w:tr>
      <w:tr w:rsidR="00003356" w:rsidTr="00003356">
        <w:tc>
          <w:tcPr>
            <w:tcW w:w="67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003356" w:rsidRPr="00564ADA" w:rsidRDefault="00003356" w:rsidP="00003356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03356" w:rsidRPr="00735645" w:rsidRDefault="00003356" w:rsidP="00003356">
            <w:pPr>
              <w:spacing w:before="120" w:after="120"/>
              <w:jc w:val="center"/>
            </w:pP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  <w:fldChar w:fldCharType="separate"/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  <w:shd w:val="clear" w:color="auto" w:fill="auto"/>
            <w:vAlign w:val="center"/>
          </w:tcPr>
          <w:p w:rsidR="00003356" w:rsidRPr="00735645" w:rsidRDefault="00003356" w:rsidP="00003356">
            <w:pPr>
              <w:spacing w:before="120" w:after="120"/>
              <w:jc w:val="center"/>
            </w:pP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  <w:fldChar w:fldCharType="separate"/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57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03356" w:rsidRPr="00735645" w:rsidRDefault="00003356" w:rsidP="00003356">
            <w:pPr>
              <w:spacing w:before="120" w:after="120"/>
              <w:jc w:val="center"/>
            </w:pP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  <w:fldChar w:fldCharType="separate"/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03356" w:rsidRPr="00735645" w:rsidRDefault="00003356" w:rsidP="00003356">
            <w:pPr>
              <w:spacing w:before="120" w:after="120"/>
              <w:jc w:val="center"/>
            </w:pP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  <w:fldChar w:fldCharType="separate"/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03356" w:rsidRPr="00735645" w:rsidRDefault="00003356" w:rsidP="00003356">
            <w:pPr>
              <w:spacing w:before="120" w:after="120"/>
              <w:jc w:val="center"/>
            </w:pP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  <w:fldChar w:fldCharType="separate"/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573" w:type="dxa"/>
            <w:tcBorders>
              <w:top w:val="single" w:sz="18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003356" w:rsidRPr="00735645" w:rsidRDefault="00003356" w:rsidP="00003356">
            <w:pPr>
              <w:spacing w:before="120" w:after="120"/>
              <w:jc w:val="center"/>
            </w:pP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="Calibri"/>
                <w:sz w:val="24"/>
                <w:szCs w:val="24"/>
                <w:lang w:eastAsia="de-DE"/>
              </w:rPr>
              <w:fldChar w:fldCharType="separate"/>
            </w:r>
            <w:r w:rsidRPr="00735645">
              <w:rPr>
                <w:rFonts w:eastAsia="Times New Roman" w:cs="Calibr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003356" w:rsidRDefault="00003356" w:rsidP="00003356">
            <w:pPr>
              <w:spacing w:before="120" w:after="120"/>
            </w:pPr>
          </w:p>
        </w:tc>
      </w:tr>
      <w:tr w:rsidR="00003356" w:rsidTr="00003356"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003356" w:rsidRPr="00564ADA" w:rsidRDefault="00003356" w:rsidP="00003356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jc w:val="center"/>
              <w:rPr>
                <w:color w:val="BFBFBF"/>
                <w:sz w:val="20"/>
                <w:szCs w:val="20"/>
              </w:rPr>
            </w:pPr>
            <w:r w:rsidRPr="00735645">
              <w:rPr>
                <w:color w:val="BFBFBF"/>
                <w:sz w:val="20"/>
                <w:szCs w:val="20"/>
              </w:rPr>
              <w:t>1</w:t>
            </w: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6" w:space="0" w:color="auto"/>
              <w:right w:val="single" w:sz="18" w:space="0" w:color="BFBFBF" w:themeColor="background1" w:themeShade="BF"/>
            </w:tcBorders>
            <w:shd w:val="clear" w:color="auto" w:fill="auto"/>
          </w:tcPr>
          <w:p w:rsidR="00003356" w:rsidRPr="00735645" w:rsidRDefault="00003356" w:rsidP="00003356">
            <w:pPr>
              <w:jc w:val="center"/>
              <w:rPr>
                <w:color w:val="BFBFBF"/>
                <w:sz w:val="20"/>
                <w:szCs w:val="20"/>
              </w:rPr>
            </w:pPr>
            <w:r w:rsidRPr="00735645">
              <w:rPr>
                <w:color w:val="BFBFBF"/>
                <w:sz w:val="20"/>
                <w:szCs w:val="20"/>
              </w:rPr>
              <w:t>2</w:t>
            </w:r>
          </w:p>
        </w:tc>
        <w:tc>
          <w:tcPr>
            <w:tcW w:w="1573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6" w:space="0" w:color="auto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jc w:val="center"/>
              <w:rPr>
                <w:color w:val="BFBFBF"/>
                <w:sz w:val="20"/>
                <w:szCs w:val="20"/>
              </w:rPr>
            </w:pPr>
            <w:r w:rsidRPr="00735645">
              <w:rPr>
                <w:color w:val="BFBFBF"/>
                <w:sz w:val="20"/>
                <w:szCs w:val="20"/>
              </w:rPr>
              <w:t>3</w:t>
            </w: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jc w:val="center"/>
              <w:rPr>
                <w:color w:val="BFBFBF"/>
                <w:sz w:val="20"/>
                <w:szCs w:val="20"/>
              </w:rPr>
            </w:pPr>
            <w:r w:rsidRPr="00735645">
              <w:rPr>
                <w:color w:val="BFBFBF"/>
                <w:sz w:val="20"/>
                <w:szCs w:val="20"/>
              </w:rPr>
              <w:t>4</w:t>
            </w:r>
          </w:p>
        </w:tc>
        <w:tc>
          <w:tcPr>
            <w:tcW w:w="1572" w:type="dxa"/>
            <w:tcBorders>
              <w:top w:val="single" w:sz="18" w:space="0" w:color="BFBFBF" w:themeColor="background1" w:themeShade="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jc w:val="center"/>
              <w:rPr>
                <w:color w:val="BFBFBF"/>
                <w:sz w:val="20"/>
                <w:szCs w:val="20"/>
              </w:rPr>
            </w:pPr>
            <w:r w:rsidRPr="00735645">
              <w:rPr>
                <w:color w:val="BFBFBF"/>
                <w:sz w:val="20"/>
                <w:szCs w:val="20"/>
              </w:rPr>
              <w:t>5</w:t>
            </w:r>
          </w:p>
        </w:tc>
        <w:tc>
          <w:tcPr>
            <w:tcW w:w="1573" w:type="dxa"/>
            <w:tcBorders>
              <w:top w:val="single" w:sz="18" w:space="0" w:color="BFBFBF" w:themeColor="background1" w:themeShade="BF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03356" w:rsidRPr="00735645" w:rsidRDefault="00003356" w:rsidP="00003356">
            <w:pPr>
              <w:jc w:val="center"/>
              <w:rPr>
                <w:color w:val="BFBFBF"/>
                <w:sz w:val="20"/>
                <w:szCs w:val="20"/>
              </w:rPr>
            </w:pPr>
            <w:r w:rsidRPr="00735645">
              <w:rPr>
                <w:color w:val="BFBFBF"/>
                <w:sz w:val="20"/>
                <w:szCs w:val="20"/>
              </w:rPr>
              <w:t>6</w:t>
            </w:r>
          </w:p>
        </w:tc>
        <w:tc>
          <w:tcPr>
            <w:tcW w:w="3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3356" w:rsidRDefault="00003356" w:rsidP="00003356"/>
        </w:tc>
      </w:tr>
    </w:tbl>
    <w:p w:rsidR="00003356" w:rsidRDefault="00003356" w:rsidP="008C071D"/>
    <w:p w:rsidR="00003356" w:rsidRDefault="00003356" w:rsidP="008C071D"/>
    <w:p w:rsidR="00003356" w:rsidRDefault="00003356" w:rsidP="008C071D"/>
    <w:p w:rsidR="00003356" w:rsidRDefault="00003356" w:rsidP="008C071D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5"/>
        <w:gridCol w:w="3736"/>
        <w:gridCol w:w="1412"/>
        <w:gridCol w:w="1425"/>
        <w:gridCol w:w="1442"/>
        <w:gridCol w:w="1423"/>
        <w:gridCol w:w="307"/>
      </w:tblGrid>
      <w:tr w:rsidR="00564ADA" w:rsidTr="005B7F43">
        <w:tc>
          <w:tcPr>
            <w:tcW w:w="675" w:type="dxa"/>
            <w:tcBorders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4ADA" w:rsidRPr="00564ADA" w:rsidRDefault="00564ADA" w:rsidP="005B7F4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438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64ADA" w:rsidRPr="00C513F8" w:rsidRDefault="00564ADA" w:rsidP="005B7F43">
            <w:pPr>
              <w:spacing w:before="120" w:after="120"/>
              <w:rPr>
                <w:rFonts w:cstheme="minorHAnsi"/>
                <w:b/>
                <w:bCs/>
                <w:sz w:val="24"/>
                <w:szCs w:val="24"/>
              </w:rPr>
            </w:pPr>
            <w:r w:rsidRPr="00C513F8">
              <w:rPr>
                <w:rFonts w:cstheme="minorHAnsi"/>
                <w:b/>
                <w:bCs/>
                <w:sz w:val="24"/>
                <w:szCs w:val="24"/>
              </w:rPr>
              <w:t>Wie sicher sind Sie sich im Allgemeinen, dass Sie in Bezug auf die Person, um die Sie sich kümmern, folgende Dinge tun können?</w:t>
            </w:r>
          </w:p>
        </w:tc>
        <w:tc>
          <w:tcPr>
            <w:tcW w:w="307" w:type="dxa"/>
            <w:tcBorders>
              <w:left w:val="nil"/>
              <w:bottom w:val="single" w:sz="4" w:space="0" w:color="auto"/>
            </w:tcBorders>
            <w:shd w:val="clear" w:color="auto" w:fill="BFBFBF" w:themeFill="background1" w:themeFillShade="BF"/>
          </w:tcPr>
          <w:p w:rsidR="00564ADA" w:rsidRDefault="00564ADA" w:rsidP="005B7F43"/>
        </w:tc>
      </w:tr>
      <w:tr w:rsidR="00873657" w:rsidTr="005B7F43">
        <w:tc>
          <w:tcPr>
            <w:tcW w:w="675" w:type="dxa"/>
            <w:tcBorders>
              <w:bottom w:val="nil"/>
              <w:right w:val="nil"/>
            </w:tcBorders>
          </w:tcPr>
          <w:p w:rsidR="006E6A6F" w:rsidRDefault="006E6A6F" w:rsidP="00873657">
            <w:pPr>
              <w:spacing w:before="120" w:after="120"/>
            </w:pPr>
          </w:p>
        </w:tc>
        <w:tc>
          <w:tcPr>
            <w:tcW w:w="3736" w:type="dxa"/>
            <w:tcBorders>
              <w:left w:val="nil"/>
              <w:bottom w:val="single" w:sz="18" w:space="0" w:color="BFBFBF" w:themeColor="background1" w:themeShade="BF"/>
              <w:right w:val="nil"/>
            </w:tcBorders>
          </w:tcPr>
          <w:p w:rsidR="006E6A6F" w:rsidRDefault="006E6A6F" w:rsidP="00873657">
            <w:pPr>
              <w:spacing w:before="120" w:after="120"/>
            </w:pPr>
          </w:p>
        </w:tc>
        <w:tc>
          <w:tcPr>
            <w:tcW w:w="1412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6E6A6F" w:rsidRPr="009504C1" w:rsidRDefault="006E6A6F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04C1">
              <w:rPr>
                <w:rFonts w:cs="Arial"/>
                <w:b/>
                <w:sz w:val="20"/>
                <w:szCs w:val="20"/>
              </w:rPr>
              <w:t xml:space="preserve">Nicht </w:t>
            </w:r>
            <w:r>
              <w:rPr>
                <w:rFonts w:cs="Arial"/>
                <w:b/>
                <w:sz w:val="20"/>
                <w:szCs w:val="20"/>
              </w:rPr>
              <w:t>sicher</w:t>
            </w:r>
          </w:p>
        </w:tc>
        <w:tc>
          <w:tcPr>
            <w:tcW w:w="1425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6E6A6F" w:rsidRPr="009504C1" w:rsidRDefault="006E6A6F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 w:rsidRPr="009504C1">
              <w:rPr>
                <w:rFonts w:cs="Arial"/>
                <w:b/>
                <w:sz w:val="20"/>
                <w:szCs w:val="20"/>
              </w:rPr>
              <w:t xml:space="preserve">Ziemlich </w:t>
            </w:r>
            <w:r>
              <w:rPr>
                <w:rFonts w:cs="Arial"/>
                <w:b/>
                <w:sz w:val="20"/>
                <w:szCs w:val="20"/>
              </w:rPr>
              <w:t>sicher</w:t>
            </w:r>
          </w:p>
        </w:tc>
        <w:tc>
          <w:tcPr>
            <w:tcW w:w="1442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6E6A6F" w:rsidRPr="009504C1" w:rsidRDefault="006E6A6F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Sehr sicher</w:t>
            </w:r>
          </w:p>
        </w:tc>
        <w:tc>
          <w:tcPr>
            <w:tcW w:w="1423" w:type="dxa"/>
            <w:tcBorders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6E6A6F" w:rsidRPr="009504C1" w:rsidRDefault="006E6A6F" w:rsidP="00873657">
            <w:pPr>
              <w:keepNext/>
              <w:tabs>
                <w:tab w:val="left" w:leader="dot" w:pos="6237"/>
              </w:tabs>
              <w:spacing w:before="120" w:after="12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Äußerst</w:t>
            </w:r>
            <w:r w:rsidRPr="009504C1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sicher</w:t>
            </w:r>
          </w:p>
        </w:tc>
        <w:tc>
          <w:tcPr>
            <w:tcW w:w="307" w:type="dxa"/>
            <w:tcBorders>
              <w:left w:val="nil"/>
              <w:bottom w:val="nil"/>
            </w:tcBorders>
          </w:tcPr>
          <w:p w:rsidR="006E6A6F" w:rsidRDefault="006E6A6F" w:rsidP="00873657">
            <w:pPr>
              <w:spacing w:before="120" w:after="120"/>
            </w:pPr>
          </w:p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64ADA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C17</w:t>
            </w:r>
          </w:p>
        </w:tc>
        <w:tc>
          <w:tcPr>
            <w:tcW w:w="3736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F36A62">
              <w:t xml:space="preserve">Sie/ihn von Symptomen der </w:t>
            </w:r>
            <w:r>
              <w:t>Herzschwäche freizuhalten.</w:t>
            </w:r>
          </w:p>
        </w:tc>
        <w:tc>
          <w:tcPr>
            <w:tcW w:w="1412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5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2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3" w:type="dxa"/>
            <w:tcBorders>
              <w:top w:val="single" w:sz="18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64ADA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C18</w:t>
            </w:r>
          </w:p>
        </w:tc>
        <w:tc>
          <w:tcPr>
            <w:tcW w:w="37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175C9">
              <w:rPr>
                <w:lang w:val="en-US"/>
              </w:rPr>
              <w:t xml:space="preserve">Den </w:t>
            </w:r>
            <w:proofErr w:type="spellStart"/>
            <w:proofErr w:type="gramStart"/>
            <w:r w:rsidRPr="006175C9">
              <w:rPr>
                <w:lang w:val="en-US"/>
              </w:rPr>
              <w:t>Behandlungs</w:t>
            </w:r>
            <w:r>
              <w:rPr>
                <w:lang w:val="en-US"/>
              </w:rPr>
              <w:t>empfehlungen</w:t>
            </w:r>
            <w:proofErr w:type="spellEnd"/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zu</w:t>
            </w:r>
            <w:proofErr w:type="spellEnd"/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folgen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C19</w:t>
            </w:r>
          </w:p>
        </w:tc>
        <w:tc>
          <w:tcPr>
            <w:tcW w:w="37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6175C9">
              <w:t xml:space="preserve">Die Bedeutung der Symptome </w:t>
            </w:r>
            <w:r>
              <w:t>einzuschätzen.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C20</w:t>
            </w:r>
          </w:p>
        </w:tc>
        <w:tc>
          <w:tcPr>
            <w:tcW w:w="37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C03892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sz w:val="20"/>
                <w:szCs w:val="20"/>
                <w:lang w:eastAsia="de-DE"/>
              </w:rPr>
            </w:pPr>
            <w:r w:rsidRPr="00557F4A">
              <w:t xml:space="preserve">Veränderungen in ihrer/seiner Gesundheit </w:t>
            </w:r>
            <w:r>
              <w:t xml:space="preserve">zu erkennen, </w:t>
            </w:r>
            <w:r w:rsidRPr="00557F4A">
              <w:t>wenn sie auftreten</w:t>
            </w:r>
            <w:r>
              <w:t>.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C21</w:t>
            </w:r>
          </w:p>
        </w:tc>
        <w:tc>
          <w:tcPr>
            <w:tcW w:w="3736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  <w:vAlign w:val="center"/>
          </w:tcPr>
          <w:p w:rsidR="00564ADA" w:rsidRPr="00557F4A" w:rsidRDefault="00564ADA" w:rsidP="006E6A6F">
            <w:r w:rsidRPr="00557F4A">
              <w:t>Etwas zu tun</w:t>
            </w:r>
            <w:r w:rsidR="00BB1FAD">
              <w:t>,</w:t>
            </w:r>
            <w:r w:rsidRPr="00557F4A">
              <w:t xml:space="preserve"> was ihre/seine Symptome </w:t>
            </w:r>
            <w:r>
              <w:t>lindert.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5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2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BFBFBF" w:themeColor="background1" w:themeShade="BF"/>
              <w:left w:val="nil"/>
              <w:bottom w:val="single" w:sz="12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bottom w:val="nil"/>
              <w:right w:val="nil"/>
            </w:tcBorders>
          </w:tcPr>
          <w:p w:rsidR="00564ADA" w:rsidRPr="00564ADA" w:rsidRDefault="00564ADA" w:rsidP="005B7F43">
            <w:pPr>
              <w:keepNext/>
              <w:tabs>
                <w:tab w:val="left" w:pos="0"/>
                <w:tab w:val="left" w:leader="dot" w:pos="6237"/>
              </w:tabs>
              <w:suppressAutoHyphens/>
              <w:spacing w:before="100" w:after="100"/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</w:pPr>
            <w:r>
              <w:rPr>
                <w:rFonts w:eastAsia="Times New Roman" w:cstheme="minorHAnsi"/>
                <w:color w:val="BFBFBF" w:themeColor="background1" w:themeShade="BF"/>
                <w:sz w:val="20"/>
                <w:szCs w:val="20"/>
                <w:lang w:eastAsia="de-DE"/>
              </w:rPr>
              <w:t>C22</w:t>
            </w:r>
          </w:p>
        </w:tc>
        <w:tc>
          <w:tcPr>
            <w:tcW w:w="3736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  <w:vAlign w:val="center"/>
          </w:tcPr>
          <w:p w:rsidR="00564ADA" w:rsidRPr="00557F4A" w:rsidRDefault="00564ADA" w:rsidP="006E6A6F">
            <w:r>
              <w:t>Einzuschätzen, wie gut eine Maßnahme wirkt.</w:t>
            </w:r>
          </w:p>
        </w:tc>
        <w:tc>
          <w:tcPr>
            <w:tcW w:w="1412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5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42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1423" w:type="dxa"/>
            <w:tcBorders>
              <w:top w:val="single" w:sz="12" w:space="0" w:color="BFBFBF" w:themeColor="background1" w:themeShade="BF"/>
              <w:left w:val="nil"/>
              <w:bottom w:val="single" w:sz="18" w:space="0" w:color="BFBFBF" w:themeColor="background1" w:themeShade="BF"/>
              <w:right w:val="nil"/>
            </w:tcBorders>
          </w:tcPr>
          <w:p w:rsidR="00564ADA" w:rsidRPr="00F20FAF" w:rsidRDefault="00564ADA" w:rsidP="005B7F43">
            <w:pPr>
              <w:spacing w:before="100" w:after="100"/>
              <w:jc w:val="center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instrText xml:space="preserve"> FORMCHECKBOX </w:instrText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</w:r>
            <w:r w:rsidR="00181E9B"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separate"/>
            </w: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fldChar w:fldCharType="end"/>
            </w:r>
          </w:p>
        </w:tc>
        <w:tc>
          <w:tcPr>
            <w:tcW w:w="307" w:type="dxa"/>
            <w:tcBorders>
              <w:top w:val="nil"/>
              <w:left w:val="nil"/>
              <w:bottom w:val="nil"/>
            </w:tcBorders>
          </w:tcPr>
          <w:p w:rsidR="00564ADA" w:rsidRDefault="00564ADA" w:rsidP="005B7F43"/>
        </w:tc>
      </w:tr>
      <w:tr w:rsidR="00564ADA" w:rsidTr="005B7F43">
        <w:tc>
          <w:tcPr>
            <w:tcW w:w="675" w:type="dxa"/>
            <w:tcBorders>
              <w:top w:val="nil"/>
              <w:right w:val="nil"/>
            </w:tcBorders>
          </w:tcPr>
          <w:p w:rsidR="00564ADA" w:rsidRDefault="00564ADA" w:rsidP="00873657"/>
        </w:tc>
        <w:tc>
          <w:tcPr>
            <w:tcW w:w="3736" w:type="dxa"/>
            <w:tcBorders>
              <w:top w:val="single" w:sz="18" w:space="0" w:color="BFBFBF" w:themeColor="background1" w:themeShade="BF"/>
              <w:left w:val="nil"/>
              <w:right w:val="nil"/>
            </w:tcBorders>
            <w:vAlign w:val="center"/>
          </w:tcPr>
          <w:p w:rsidR="00564ADA" w:rsidRDefault="00564ADA" w:rsidP="00873657"/>
        </w:tc>
        <w:tc>
          <w:tcPr>
            <w:tcW w:w="1412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1</w:t>
            </w:r>
          </w:p>
        </w:tc>
        <w:tc>
          <w:tcPr>
            <w:tcW w:w="1425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2</w:t>
            </w:r>
          </w:p>
        </w:tc>
        <w:tc>
          <w:tcPr>
            <w:tcW w:w="1442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3</w:t>
            </w:r>
          </w:p>
        </w:tc>
        <w:tc>
          <w:tcPr>
            <w:tcW w:w="1423" w:type="dxa"/>
            <w:tcBorders>
              <w:top w:val="single" w:sz="18" w:space="0" w:color="BFBFBF" w:themeColor="background1" w:themeShade="BF"/>
              <w:left w:val="nil"/>
              <w:right w:val="nil"/>
            </w:tcBorders>
          </w:tcPr>
          <w:p w:rsidR="00564ADA" w:rsidRPr="00564ADA" w:rsidRDefault="00564ADA" w:rsidP="005B7F43">
            <w:pPr>
              <w:jc w:val="center"/>
              <w:rPr>
                <w:color w:val="BFBFBF" w:themeColor="background1" w:themeShade="BF"/>
              </w:rPr>
            </w:pPr>
            <w:r w:rsidRPr="00564ADA">
              <w:rPr>
                <w:color w:val="BFBFBF" w:themeColor="background1" w:themeShade="BF"/>
              </w:rPr>
              <w:t>4</w:t>
            </w:r>
          </w:p>
        </w:tc>
        <w:tc>
          <w:tcPr>
            <w:tcW w:w="307" w:type="dxa"/>
            <w:tcBorders>
              <w:top w:val="nil"/>
              <w:left w:val="nil"/>
            </w:tcBorders>
          </w:tcPr>
          <w:p w:rsidR="00564ADA" w:rsidRDefault="00564ADA" w:rsidP="00873657"/>
        </w:tc>
      </w:tr>
    </w:tbl>
    <w:p w:rsidR="00C513F8" w:rsidRDefault="00C513F8" w:rsidP="00C77240"/>
    <w:sectPr w:rsidR="00C513F8" w:rsidSect="001B66A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AF"/>
    <w:rsid w:val="00003356"/>
    <w:rsid w:val="00045533"/>
    <w:rsid w:val="000B0B15"/>
    <w:rsid w:val="00181E9B"/>
    <w:rsid w:val="001B66AF"/>
    <w:rsid w:val="001C6AD5"/>
    <w:rsid w:val="002A2FB6"/>
    <w:rsid w:val="00564ADA"/>
    <w:rsid w:val="005B7F43"/>
    <w:rsid w:val="006E6A6F"/>
    <w:rsid w:val="006F0B15"/>
    <w:rsid w:val="00725A67"/>
    <w:rsid w:val="007E6916"/>
    <w:rsid w:val="00873657"/>
    <w:rsid w:val="008C071D"/>
    <w:rsid w:val="009257AF"/>
    <w:rsid w:val="0099437C"/>
    <w:rsid w:val="00A31AE1"/>
    <w:rsid w:val="00A34799"/>
    <w:rsid w:val="00AE5C66"/>
    <w:rsid w:val="00BB1FAD"/>
    <w:rsid w:val="00C513F8"/>
    <w:rsid w:val="00C77240"/>
    <w:rsid w:val="00CE5C52"/>
    <w:rsid w:val="00D75B42"/>
    <w:rsid w:val="00E44D41"/>
    <w:rsid w:val="00E46683"/>
    <w:rsid w:val="00EB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8592C-FA2B-4591-8A23-34E2C5E4A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66AF"/>
  </w:style>
  <w:style w:type="paragraph" w:styleId="Titolo1">
    <w:name w:val="heading 1"/>
    <w:basedOn w:val="Normale"/>
    <w:link w:val="Titolo1Carattere"/>
    <w:uiPriority w:val="9"/>
    <w:qFormat/>
    <w:rsid w:val="00925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6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356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257A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styleId="Collegamentoipertestuale">
    <w:name w:val="Hyperlink"/>
    <w:basedOn w:val="Carpredefinitoparagrafo"/>
    <w:uiPriority w:val="99"/>
    <w:semiHidden/>
    <w:unhideWhenUsed/>
    <w:rsid w:val="009257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3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0AFE9-6A01-44D2-9483-247DEC57F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Uniklinik Freiburg</Company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Köberich</dc:creator>
  <cp:lastModifiedBy>Ercole Vellone</cp:lastModifiedBy>
  <cp:revision>2</cp:revision>
  <cp:lastPrinted>2014-03-28T08:36:00Z</cp:lastPrinted>
  <dcterms:created xsi:type="dcterms:W3CDTF">2017-09-04T08:45:00Z</dcterms:created>
  <dcterms:modified xsi:type="dcterms:W3CDTF">2017-09-04T08:45:00Z</dcterms:modified>
</cp:coreProperties>
</file>